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Contrato e/ou Empenho nº 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NE nº/ano: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Período / Parcela / O.F.: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contextualSpacing w:val="0"/>
        <w:rPr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424242"/>
          <w:rtl w:val="0"/>
        </w:rPr>
        <w:t xml:space="preserve">TERMO DE ATESTO E SOLICITAÇÃO DE PAGAMENTO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Atesto que, de acordo com os Relatórios de Fiscalização Setorial nº x/201x, Técnica nº xxx/201x e Administrativa nº xxx/201x, os serviços do mês /20__ ] , expressos na(s) Nota (s) Fiscal (ais) nº de __/_/__, no valor de total de  R$  (por extenso) referentes ao Contrato supracitado, foram executados </w:t>
      </w:r>
      <w:r w:rsidDel="00000000" w:rsidR="00000000" w:rsidRPr="00000000">
        <w:rPr>
          <w:color w:val="424242"/>
          <w:rtl w:val="0"/>
        </w:rPr>
        <w:t xml:space="preserve">nos moldes contratados e  que as certidões de regularidade  exigidas estão válidas, nesta data.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Os relatórios mencionados neste Termo constam arquivados no Processo de Fiscalização de nº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jc w:val="both"/>
        <w:rPr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center"/>
        <w:rPr>
          <w:b w:val="1"/>
          <w:color w:val="424242"/>
        </w:rPr>
      </w:pPr>
      <w:r w:rsidDel="00000000" w:rsidR="00000000" w:rsidRPr="00000000">
        <w:rPr>
          <w:b w:val="1"/>
          <w:color w:val="424242"/>
          <w:rtl w:val="0"/>
        </w:rPr>
        <w:t xml:space="preserve">SOLICITAÇÃO DE PAGAMENTO</w:t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Em virtude da regular liquidação da despesa, expressa acima, solicito o processamento do pagamento.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João Pessoa,_ /__/__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Fiscal Administrativo: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Nome / Matrícula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contextualSpacing w:val="0"/>
      <w:rPr/>
    </w:pPr>
    <w:r w:rsidDel="00000000" w:rsidR="00000000" w:rsidRPr="00000000">
      <w:rPr>
        <w:rtl w:val="0"/>
      </w:rPr>
    </w:r>
  </w:p>
  <w:tbl>
    <w:tblPr>
      <w:tblStyle w:val="Table1"/>
      <w:tblW w:w="10020.0" w:type="dxa"/>
      <w:jc w:val="left"/>
      <w:tblInd w:w="-50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385"/>
      <w:gridCol w:w="5940"/>
      <w:gridCol w:w="1695"/>
      <w:tblGridChange w:id="0">
        <w:tblGrid>
          <w:gridCol w:w="2385"/>
          <w:gridCol w:w="5940"/>
          <w:gridCol w:w="1695"/>
        </w:tblGrid>
      </w:tblGridChange>
    </w:tblGrid>
    <w:tr>
      <w:trPr>
        <w:trHeight w:val="140" w:hRule="atLeast"/>
      </w:trPr>
      <w:tc>
        <w:tcPr>
          <w:vMerge w:val="restart"/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0000" w:space="0" w:sz="0" w:val="nil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414338" cy="478082"/>
                <wp:effectExtent b="0" l="0" r="0" t="0"/>
                <wp:docPr id="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38" cy="4780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 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Estado da Paraíba - Tribunal de Justiça</w:t>
          </w:r>
        </w:p>
      </w:tc>
      <w:tc>
        <w:tcPr>
          <w:vMerge w:val="restart"/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0000" w:space="0" w:sz="0" w:val="nil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F">
          <w:pPr>
            <w:keepNext w:val="0"/>
            <w:keepLines w:val="0"/>
            <w:spacing w:before="480" w:lineRule="auto"/>
            <w:contextualSpacing w:val="0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AÇÕES DE ATESTO E PAGAMENTO – TERMO DE ATESTO E SOLICITAÇÃO DE PAGAMENTO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84d1" w:space="0" w:sz="6" w:val="single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center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Código: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020" w:hRule="atLeast"/>
      </w:trPr>
      <w:tc>
        <w:tcPr>
          <w:vMerge w:val="continue"/>
          <w:tcBorders>
            <w:bottom w:color="0084d1" w:space="0" w:sz="6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84d1" w:space="0" w:sz="6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84d1" w:space="0" w:sz="6" w:val="single"/>
            <w:bottom w:color="0084d1" w:space="0" w:sz="6" w:val="single"/>
            <w:right w:color="0084d1" w:space="0" w:sz="6" w:val="single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center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MOD-GC-010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center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ab/>
            <w:tab/>
          </w:r>
        </w:p>
      </w:tc>
    </w:tr>
  </w:tbl>
  <w:p w:rsidR="00000000" w:rsidDel="00000000" w:rsidP="00000000" w:rsidRDefault="00000000" w:rsidRPr="00000000" w14:paraId="00000025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