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5E" w:rsidRDefault="00C82B5E" w:rsidP="00C82B5E">
      <w:pPr>
        <w:pStyle w:val="docdata"/>
        <w:shd w:val="clear" w:color="auto" w:fill="FFFFFF"/>
        <w:tabs>
          <w:tab w:val="left" w:pos="2835"/>
          <w:tab w:val="left" w:pos="4253"/>
        </w:tabs>
        <w:spacing w:before="0" w:beforeAutospacing="0" w:after="0" w:afterAutospacing="0"/>
        <w:jc w:val="center"/>
      </w:pPr>
    </w:p>
    <w:p w:rsidR="00ED5EAE" w:rsidRDefault="00ED5EAE" w:rsidP="00ED5EAE">
      <w:pPr>
        <w:pStyle w:val="docdata"/>
        <w:shd w:val="clear" w:color="auto" w:fill="FFFFFF"/>
        <w:tabs>
          <w:tab w:val="left" w:pos="2835"/>
          <w:tab w:val="left" w:pos="4253"/>
        </w:tabs>
        <w:spacing w:before="0" w:beforeAutospacing="0" w:after="0" w:afterAutospacing="0"/>
        <w:jc w:val="center"/>
      </w:pPr>
    </w:p>
    <w:p w:rsidR="00ED5EAE" w:rsidRDefault="00ED5EAE" w:rsidP="00ED5EA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Estado da Paraíba</w:t>
      </w:r>
    </w:p>
    <w:p w:rsidR="00ED5EAE" w:rsidRDefault="00ED5EAE" w:rsidP="00ED5EA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Poder Judiciário</w:t>
      </w:r>
    </w:p>
    <w:p w:rsidR="00ED5EAE" w:rsidRDefault="00ED5EAE" w:rsidP="00ED5EA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Tribunal de Justiça</w:t>
      </w:r>
    </w:p>
    <w:p w:rsidR="00ED5EAE" w:rsidRDefault="00ED5EAE" w:rsidP="00ED5EA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Assessoria da Segunda Seção Especializada Cível</w:t>
      </w:r>
    </w:p>
    <w:p w:rsidR="00ED5EAE" w:rsidRDefault="00ED5EAE" w:rsidP="00ED5EA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01ª SESSÃO ORDINÁRIA</w:t>
      </w:r>
    </w:p>
    <w:p w:rsidR="00ED5EAE" w:rsidRDefault="00ED5EAE" w:rsidP="00ED5EAE">
      <w:pPr>
        <w:pStyle w:val="NormalWeb"/>
        <w:shd w:val="clear" w:color="auto" w:fill="FFFFFF"/>
        <w:tabs>
          <w:tab w:val="left" w:pos="5387"/>
        </w:tabs>
        <w:spacing w:before="0" w:beforeAutospacing="0" w:after="0" w:afterAutospacing="0"/>
        <w:jc w:val="center"/>
      </w:pPr>
      <w:r>
        <w:t> </w:t>
      </w:r>
    </w:p>
    <w:p w:rsidR="00ED5EAE" w:rsidRDefault="00ED5EAE" w:rsidP="00ED5EAE">
      <w:pPr>
        <w:pStyle w:val="NormalWeb"/>
        <w:shd w:val="clear" w:color="auto" w:fill="FFFFFF"/>
        <w:tabs>
          <w:tab w:val="left" w:pos="5387"/>
        </w:tabs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PAUTA DE JULGAMENTO - VÍDEOCONFERÊNCIA</w:t>
      </w:r>
    </w:p>
    <w:p w:rsidR="00ED5EAE" w:rsidRDefault="00ED5EAE" w:rsidP="00ED5EAE">
      <w:pPr>
        <w:pStyle w:val="NormalWeb"/>
        <w:shd w:val="clear" w:color="auto" w:fill="FFFFFF"/>
        <w:tabs>
          <w:tab w:val="left" w:pos="5387"/>
        </w:tabs>
        <w:spacing w:before="0" w:beforeAutospacing="0" w:after="0" w:afterAutospacing="0"/>
        <w:jc w:val="center"/>
      </w:pPr>
      <w:r>
        <w:t> </w:t>
      </w:r>
    </w:p>
    <w:p w:rsidR="00ED5EAE" w:rsidRDefault="00ED5EAE" w:rsidP="00ED5EAE">
      <w:pPr>
        <w:pStyle w:val="NormalWeb"/>
        <w:shd w:val="clear" w:color="auto" w:fill="FFFFFF"/>
        <w:tabs>
          <w:tab w:val="left" w:pos="5387"/>
        </w:tabs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DIA: 27/01/2021                                              A TER INÍCIO ÀS 09:00H</w:t>
      </w:r>
    </w:p>
    <w:p w:rsidR="00ED5EAE" w:rsidRDefault="00ED5EAE" w:rsidP="00ED5EAE">
      <w:pPr>
        <w:pStyle w:val="NormalWeb"/>
        <w:shd w:val="clear" w:color="auto" w:fill="FFFFFF"/>
        <w:tabs>
          <w:tab w:val="left" w:pos="5387"/>
        </w:tabs>
        <w:spacing w:before="0" w:beforeAutospacing="0" w:after="0" w:afterAutospacing="0"/>
        <w:jc w:val="center"/>
      </w:pPr>
      <w:r>
        <w:t> </w:t>
      </w:r>
    </w:p>
    <w:p w:rsidR="00ED5EAE" w:rsidRDefault="00ED5EAE" w:rsidP="00ED5EAE">
      <w:pPr>
        <w:pStyle w:val="NormalWeb"/>
        <w:shd w:val="clear" w:color="auto" w:fill="FFFFFF"/>
        <w:tabs>
          <w:tab w:val="left" w:pos="5387"/>
        </w:tabs>
        <w:spacing w:before="0" w:beforeAutospacing="0" w:after="0" w:afterAutospacing="0"/>
        <w:jc w:val="both"/>
      </w:pPr>
      <w:r>
        <w:rPr>
          <w:color w:val="000000"/>
          <w:sz w:val="21"/>
          <w:szCs w:val="21"/>
        </w:rPr>
        <w:t xml:space="preserve">O Presidente do Tribunal de Justiça do Estado da Paraíba, no uso de suas prerrogativas constitucionais, legais e regimentais, considerando a atual conjuntura decorrente da pandemia do Corona Vírus (COVID-19), implementa as sessões presenciais de julgamento na modalidade de videoconferência, nos termos da Resolução nº. 12/2020, publicada no DJE do dia 17.04.2020, com a inclusão em pauta de </w:t>
      </w:r>
      <w:r>
        <w:rPr>
          <w:rFonts w:ascii="Arial" w:hAnsi="Arial" w:cs="Arial"/>
          <w:color w:val="000000"/>
          <w:sz w:val="21"/>
          <w:szCs w:val="21"/>
        </w:rPr>
        <w:t xml:space="preserve">julgamento </w:t>
      </w:r>
      <w:r>
        <w:rPr>
          <w:color w:val="000000"/>
          <w:sz w:val="21"/>
          <w:szCs w:val="21"/>
        </w:rPr>
        <w:t>de todos os processos aptos que tramitam na plataforma do PJE, bem como os físicos, com a utilização do aplicativo ZOOM, disponíveis para desktops e aparelhos celulares com sistemas operacionais IOS ou Android, ficando os advogados e demais interessados, cientificados, mediante publicação da pauta no Diário da Justiça, com a observância dos prazos legais e regimentais. Diante do exposto, ficam os advogados, procuradores, defensores e demais habilitados nos autos, que pretendam fazer uso da palavra para sustentação oral e esclarecimentos de questões de fato, submetidos às condições e exigências elencadas no art. 1º, da citada Resolução, destacando a necessidade de inscrição prévia, que deverá ser realizada por e-mail, enviado à Assessoria da 2ª Seção Especializada Cível - sciv02@tjpb.jus.br - em até 24 horas antes do dia da sessão, com a identificação do inscrito e do processo, na forma do disposto no referido dispositivo.</w:t>
      </w:r>
    </w:p>
    <w:p w:rsidR="00ED5EAE" w:rsidRDefault="00ED5EAE" w:rsidP="00ED5EAE">
      <w:pPr>
        <w:pStyle w:val="NormalWeb"/>
        <w:spacing w:before="0" w:beforeAutospacing="0" w:after="200" w:afterAutospacing="0"/>
      </w:pPr>
      <w:r>
        <w:t> </w:t>
      </w:r>
    </w:p>
    <w:p w:rsidR="00ED5EAE" w:rsidRDefault="00ED5EAE" w:rsidP="00ED5EAE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4253"/>
        </w:tabs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RELATOR: EXMO. SR. DES. MARCOS CAVALCANTI DE ALBUQUERQUE</w:t>
      </w:r>
    </w:p>
    <w:p w:rsidR="00ED5EAE" w:rsidRDefault="00ED5EAE" w:rsidP="00ED5EA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ED5EAE" w:rsidRDefault="00ED5EAE" w:rsidP="00ED5EA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(01 – PJE) AGRAVO INTERNO NA AÇÃO RESCISÓRIA Nº 0812526-74.2020.8.15.0000</w:t>
      </w:r>
    </w:p>
    <w:p w:rsidR="00ED5EAE" w:rsidRDefault="00ED5EAE" w:rsidP="00ED5EA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 xml:space="preserve">Agravante(s): </w:t>
      </w:r>
      <w:r>
        <w:rPr>
          <w:rFonts w:ascii="Arial" w:hAnsi="Arial" w:cs="Arial"/>
          <w:color w:val="000000"/>
        </w:rPr>
        <w:t>Carrefour Comércio e Indústria Ltda.</w:t>
      </w:r>
    </w:p>
    <w:p w:rsidR="00ED5EAE" w:rsidRDefault="00ED5EAE" w:rsidP="00ED5EA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Advogado(s)</w:t>
      </w:r>
      <w:r>
        <w:rPr>
          <w:rFonts w:ascii="Arial" w:hAnsi="Arial" w:cs="Arial"/>
          <w:color w:val="000000"/>
        </w:rPr>
        <w:t>: Fabiano Robalinho Cavalcanti - OAB/RJ 95.237 e outros</w:t>
      </w:r>
    </w:p>
    <w:p w:rsidR="00ED5EAE" w:rsidRDefault="00ED5EAE" w:rsidP="00ED5EA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 xml:space="preserve">Agravado(s): </w:t>
      </w:r>
      <w:r>
        <w:rPr>
          <w:rFonts w:ascii="Arial" w:hAnsi="Arial" w:cs="Arial"/>
          <w:color w:val="000000"/>
        </w:rPr>
        <w:t>Companhia Sulamericana de Brinquedos.</w:t>
      </w:r>
    </w:p>
    <w:p w:rsidR="00ED5EAE" w:rsidRDefault="00ED5EAE" w:rsidP="00ED5EA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Advogado(s): </w:t>
      </w:r>
      <w:r>
        <w:rPr>
          <w:rFonts w:ascii="Arial" w:hAnsi="Arial" w:cs="Arial"/>
          <w:color w:val="000000"/>
        </w:rPr>
        <w:t>Jaldemiro Rodrigues de Ataíde Jr - OAB/PB 11.591 e outros</w:t>
      </w:r>
      <w:r>
        <w:rPr>
          <w:rFonts w:ascii="Arial" w:hAnsi="Arial" w:cs="Arial"/>
          <w:b/>
          <w:bCs/>
          <w:color w:val="000000"/>
        </w:rPr>
        <w:t>.</w:t>
      </w:r>
    </w:p>
    <w:p w:rsidR="00ED5EAE" w:rsidRDefault="00ED5EAE" w:rsidP="00ED5EA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COTA: </w:t>
      </w:r>
      <w:r>
        <w:rPr>
          <w:rFonts w:ascii="Arial" w:hAnsi="Arial" w:cs="Arial"/>
          <w:b/>
          <w:bCs/>
          <w:i/>
          <w:iCs/>
          <w:color w:val="000000"/>
        </w:rPr>
        <w:t>na sessão do dia 07/12/2020, adiado para a próxima sessão em videoconferência a pedido do agravante.</w:t>
      </w:r>
    </w:p>
    <w:p w:rsidR="00FD1E9B" w:rsidRPr="00C82B5E" w:rsidRDefault="00FD1E9B" w:rsidP="00ED5EAE">
      <w:pPr>
        <w:pStyle w:val="docdata"/>
        <w:shd w:val="clear" w:color="auto" w:fill="FFFFFF"/>
        <w:tabs>
          <w:tab w:val="left" w:pos="2835"/>
        </w:tabs>
        <w:spacing w:before="0" w:beforeAutospacing="0" w:after="0" w:afterAutospacing="0"/>
        <w:jc w:val="center"/>
      </w:pPr>
    </w:p>
    <w:sectPr w:rsidR="00FD1E9B" w:rsidRPr="00C82B5E" w:rsidSect="00FD1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432" w:rsidRDefault="00AC2432" w:rsidP="00FD1E9B">
      <w:pPr>
        <w:spacing w:after="0" w:line="240" w:lineRule="auto"/>
      </w:pPr>
      <w:r>
        <w:separator/>
      </w:r>
    </w:p>
  </w:endnote>
  <w:endnote w:type="continuationSeparator" w:id="1">
    <w:p w:rsidR="00AC2432" w:rsidRDefault="00AC2432" w:rsidP="00F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432" w:rsidRDefault="00AC2432">
      <w:pPr>
        <w:spacing w:after="0" w:line="240" w:lineRule="auto"/>
      </w:pPr>
      <w:r>
        <w:separator/>
      </w:r>
    </w:p>
  </w:footnote>
  <w:footnote w:type="continuationSeparator" w:id="1">
    <w:p w:rsidR="00AC2432" w:rsidRDefault="00AC2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E9B"/>
    <w:rsid w:val="003A50BA"/>
    <w:rsid w:val="00443B3C"/>
    <w:rsid w:val="00463DDA"/>
    <w:rsid w:val="00601659"/>
    <w:rsid w:val="00825743"/>
    <w:rsid w:val="009B3CCF"/>
    <w:rsid w:val="00AC2432"/>
    <w:rsid w:val="00C82B5E"/>
    <w:rsid w:val="00CF32F6"/>
    <w:rsid w:val="00D44BD1"/>
    <w:rsid w:val="00E30F7E"/>
    <w:rsid w:val="00ED5EAE"/>
    <w:rsid w:val="00FD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FD1E9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D1E9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rsid w:val="00FD1E9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D1E9B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rsid w:val="00FD1E9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D1E9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rsid w:val="00FD1E9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D1E9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rsid w:val="00FD1E9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FD1E9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rsid w:val="00FD1E9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FD1E9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rsid w:val="00FD1E9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FD1E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rsid w:val="00FD1E9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FD1E9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rsid w:val="00FD1E9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D1E9B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FD1E9B"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sid w:val="00FD1E9B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1E9B"/>
    <w:pPr>
      <w:spacing w:before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sid w:val="00FD1E9B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FD1E9B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FD1E9B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D1E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FD1E9B"/>
    <w:rPr>
      <w:i/>
    </w:rPr>
  </w:style>
  <w:style w:type="paragraph" w:customStyle="1" w:styleId="Header">
    <w:name w:val="Header"/>
    <w:basedOn w:val="Normal"/>
    <w:link w:val="Head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D1E9B"/>
  </w:style>
  <w:style w:type="paragraph" w:customStyle="1" w:styleId="Footer">
    <w:name w:val="Footer"/>
    <w:basedOn w:val="Normal"/>
    <w:link w:val="Foot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D1E9B"/>
  </w:style>
  <w:style w:type="table" w:styleId="Tabelacomgrade">
    <w:name w:val="Table Grid"/>
    <w:basedOn w:val="Tabelanormal"/>
    <w:uiPriority w:val="59"/>
    <w:rsid w:val="00FD1E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FD1E9B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1E9B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FD1E9B"/>
    <w:rPr>
      <w:sz w:val="18"/>
    </w:rPr>
  </w:style>
  <w:style w:type="character" w:styleId="Refdenotaderodap">
    <w:name w:val="footnote reference"/>
    <w:uiPriority w:val="99"/>
    <w:unhideWhenUsed/>
    <w:rsid w:val="00FD1E9B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FD1E9B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FD1E9B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FD1E9B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FD1E9B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FD1E9B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FD1E9B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FD1E9B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FD1E9B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FD1E9B"/>
    <w:pPr>
      <w:spacing w:after="57"/>
      <w:ind w:left="2268"/>
    </w:pPr>
  </w:style>
  <w:style w:type="paragraph" w:styleId="CabealhodoSumrio">
    <w:name w:val="TOC Heading"/>
    <w:uiPriority w:val="39"/>
    <w:unhideWhenUsed/>
    <w:rsid w:val="00FD1E9B"/>
  </w:style>
  <w:style w:type="paragraph" w:styleId="SemEspaamento">
    <w:name w:val="No Spacing"/>
    <w:basedOn w:val="Normal"/>
    <w:uiPriority w:val="1"/>
    <w:qFormat/>
    <w:rsid w:val="00FD1E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D1E9B"/>
    <w:pPr>
      <w:ind w:left="720"/>
      <w:contextualSpacing/>
    </w:pPr>
  </w:style>
  <w:style w:type="paragraph" w:customStyle="1" w:styleId="652">
    <w:name w:val="652"/>
    <w:rsid w:val="00FD1E9B"/>
    <w:pPr>
      <w:shd w:val="clear" w:color="auto" w:fill="FFFFFF"/>
      <w:spacing w:after="0" w:line="240" w:lineRule="auto"/>
    </w:pPr>
    <w:rPr>
      <w:rFonts w:ascii="Liberation Serif" w:eastAsia="Arial" w:hAnsi="Liberation Serif" w:cs="Liberation Serif"/>
      <w:color w:val="000000"/>
      <w:sz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2F6"/>
    <w:rPr>
      <w:rFonts w:ascii="Tahoma" w:hAnsi="Tahoma" w:cs="Tahoma"/>
      <w:sz w:val="16"/>
      <w:szCs w:val="16"/>
      <w:shd w:val="nil"/>
    </w:rPr>
  </w:style>
  <w:style w:type="paragraph" w:customStyle="1" w:styleId="docdata">
    <w:name w:val="docdata"/>
    <w:aliases w:val="docy,v5,390707,baiaagaaboqcaaadcuifaauy4guaaaaaaaaaaaaaaaaaaaaaaaaaaaaaaaaaaaaaaaaaaaaaaaaaaaaaaaaaaaaaaaaaaaaaaaaaaaaaaaaaaaaaaaaaaaaaaaaaaaaaaaaaaaaaaaaaaaaaaaaaaaaaaaaaaaaaaaaaaaaaaaaaaaaaaaaaaaaaaaaaaaaaaaaaaaaaaaaaaaaaaaaaaaaaaaaaaaaaaaaaaa"/>
    <w:basedOn w:val="Normal"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Evandro Júnior</cp:lastModifiedBy>
  <cp:revision>6</cp:revision>
  <dcterms:created xsi:type="dcterms:W3CDTF">2020-10-05T13:42:00Z</dcterms:created>
  <dcterms:modified xsi:type="dcterms:W3CDTF">2020-12-12T12:46:00Z</dcterms:modified>
</cp:coreProperties>
</file>