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19ª SESSÃO ORDINÁRIA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VÍDEOCONFERÊNCIA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DIA:</w:t>
      </w:r>
      <w:proofErr w:type="gramEnd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 /11/2021                                              A TER INÍCIO ÀS 09:00H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O Presidente do Tribunal de Justiça do Estado da Paraíba, no uso de suas prerrogativas constitucionais, legais e regimentais, considerando a atual conjuntura decorrente da pandemia </w:t>
      </w:r>
      <w:proofErr w:type="gramStart"/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do Corona</w:t>
      </w:r>
      <w:proofErr w:type="gramEnd"/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Vírus (COVID-19), implementa as sessões presenciais de julgamento na modalidade de videoconferência, nos termos da Resolução nº. 12/2020, publicada no DJE do dia 17.04.2020, com a inclusão em pauta de </w:t>
      </w:r>
      <w:r w:rsidRPr="0072410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julgamento </w:t>
      </w:r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de todos os processos aptos que tramitam na plataforma do PJE, bem como os físicos, com a utilização do aplicativo ZOOM, disponíveis para desktops e aparelhos celulares com sistemas operacionais IOS ou </w:t>
      </w:r>
      <w:proofErr w:type="spellStart"/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Android</w:t>
      </w:r>
      <w:proofErr w:type="spellEnd"/>
      <w:r w:rsidRPr="0072410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ficando os advogados e demais interessados, cientificados, mediante publicação da pauta no Diário da Justiça, com a observância dos prazos legais e regimentais. Diante do exposto, ficam os advogados, procuradores, defensores e demais habilitados nos autos, que pretendam fazer uso da palavra para sustentação oral e esclarecimentos de questões de fato, submetidos às condições e exigências elencadas no art. 1º, da citada Resolução, destacando a necessidade de inscrição prévia, que deverá ser realizada por e-mail, enviado à Assessoria da 2ª Seção Especializada Cível - sciv02@tjpb.jus.br - em até 24 horas antes do dia da sessão, com a identificação do inscrito e do processo, na forma do disposto no referido dispositivo.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(01 – PJE) MANDADO DE SEGURANÇA Nº 0810422-46.2019.8.15.0000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IMPETRANTE(S): </w:t>
      </w:r>
      <w:proofErr w:type="spellStart"/>
      <w:r w:rsidRPr="00724102">
        <w:rPr>
          <w:rFonts w:ascii="Arial" w:eastAsia="Times New Roman" w:hAnsi="Arial" w:cs="Arial"/>
          <w:color w:val="000000"/>
          <w:lang w:eastAsia="pt-BR"/>
        </w:rPr>
        <w:t>Paraguay</w:t>
      </w:r>
      <w:proofErr w:type="spellEnd"/>
      <w:r w:rsidRPr="00724102">
        <w:rPr>
          <w:rFonts w:ascii="Arial" w:eastAsia="Times New Roman" w:hAnsi="Arial" w:cs="Arial"/>
          <w:color w:val="000000"/>
          <w:lang w:eastAsia="pt-BR"/>
        </w:rPr>
        <w:t xml:space="preserve">  Ribeiro Advogados Associados.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ADVOGADO(S): Taiguara Fernandes de Sousa – OAB/DF 47.823.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>IMPETRADO(S): Conselheiro Presidente da Primeira Câmara do TCE/PB.</w:t>
      </w: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COTA: NA SESSÃO DO DIA 11/12/2019, APRECIANDO QUESTÃO DE ORDEM SUSCITADA PELO PATRONO DO TRIBUNAL DE CONTAS, A SESSÃO DECIDIU À UNANIMIDADE NÃO ADIAR O JULGAMENTO, BEM COMO QUE NÃO HÁ CONEXÃO ENTRE ESTE PROCESSO E OUTRO QUE TRAMITA NA TERCEIRA CÂMARA CÍVEL DA RELATORIA DA EXMA. DESª MARIA DAS GRAÇAS MORAIS GUEDES. A SESSÃO TAMBÉM DECIDIU À UNANIMIDADE REJEITAR A DECADÊNCIA, SUSCITADA PELO TRIBUNAL DE CONTAS. APÓS O VOTO DO RELATOR, CONCEDENDO PARCIALMENTE A SEGURANÇA, </w:t>
      </w: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PEDIU VISTA, A EXMA. DESª MARIA DAS GRAÇAS MORAIS GUEDES</w:t>
      </w:r>
      <w:r w:rsidRPr="00724102">
        <w:rPr>
          <w:rFonts w:ascii="Arial" w:eastAsia="Times New Roman" w:hAnsi="Arial" w:cs="Arial"/>
          <w:color w:val="000000"/>
          <w:lang w:eastAsia="pt-BR"/>
        </w:rPr>
        <w:t xml:space="preserve">. OS DEMAIS AGUARDAM. AVERBOU-SE SUSPEITO, POR MOTIVO DE FORO ÍNTIMO, O EXMO. DES. SAULO HENRIQUES DE SÁ E BENEVIDES. USARAM DA PALAVRA, PELO IMPETRANTE E IMPETRADO, RESPECTIVAMENTE, OS ADVOGADOS TAIGUARA FERNANDES DE SOUSA E EUGÊNIO NÓBREGA.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COTA: NA SESSÃO DO DIA 22/01/2020, ADIADO PARA A PRÓXIMA SESSÃO EM FACE DAS AUSÊNCIAS JUSTIFICADAS DO EXMO. DES. MARCOS CAVALCANTI DE ALBUQUERQUE E DO EXMO. DR. INÁCIO JAIRO DE QUEIRÓZ (JUIZ CONVOCADO PARA SUBSTITUIR O EXMO. DES. FREDERICO MARTINHO DA NÓBREGA COUTINHO).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t xml:space="preserve">COTA: NA SESSÃO DO DIA 05/02/2020, ADIADO PARA A PRÓXIMA SESSÃO EM FACE DAS AUSÊNCIAS JUSTIFICADAS DO EXMO. DES. MARCOS CAVALCANTI DE ALBUQUERQUE E DO EXMO. DR. INÁCIO JAIRO DE QUEIRÓZ (JUIZ CONVOCADO PARA SUBSTITUIR O EXMO. DES. FREDERICO MARTINHO DA NÓBREGA COUTINHO). 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lang w:eastAsia="pt-BR"/>
        </w:rPr>
        <w:lastRenderedPageBreak/>
        <w:t>COTA: NA SESSÃO DO DIA 19/02/2020, ADIADO PARA A PRÓXIMA SESSÃO EM FACE DA AUSÊNCIA JUSTIFICADA DO EXMO. DR. INÁCIO JÁRIO QUEIROZ DE ALBUQUERQUE.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24102">
        <w:rPr>
          <w:rFonts w:ascii="Arial" w:eastAsia="Times New Roman" w:hAnsi="Arial" w:cs="Arial"/>
          <w:color w:val="000000"/>
          <w:lang w:eastAsia="pt-BR"/>
        </w:rPr>
        <w:t>COTA: NA SESSÃO DO DIA 04/03/2020, ADIADO PARA A PRÓXIMA SESSÃO EM FACE DA AUSÊNCIA JUSTIFICADA DA AUTORA DO PEDIDO DE VISTA QUE SE ENCONTRA EM GOZO DE FÉRIAS.”</w:t>
      </w:r>
      <w:proofErr w:type="gramEnd"/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COTA: NA SESSÃO VIRTUAL DO DIA 18/05/2020, ADIADO PARA A PRÓXIMA SESSÃO EM VIDEOCONFERÊNCIA.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 xml:space="preserve">COTA: NA SESSÃO DIA 10/06/2020, “ADIADO EM FACE DA AUSÊNCIA JUSTIFICADA DO RELATOR QUE </w:t>
      </w:r>
      <w:proofErr w:type="gramStart"/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ENCONTRA-SE</w:t>
      </w:r>
      <w:proofErr w:type="gramEnd"/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AFASTADO POR MOTIVO DE SAÚDE”.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COTA: 19/08/2020, RETIRADO DE PAUTA.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OBS: o Exmo. Dr. </w:t>
      </w:r>
      <w:proofErr w:type="spellStart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Onaldo</w:t>
      </w:r>
      <w:proofErr w:type="spellEnd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Rocha de Queiroga averbou-se suspeito - id 9363031 -, em </w:t>
      </w:r>
      <w:proofErr w:type="gramStart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13.01.2021</w:t>
      </w:r>
      <w:proofErr w:type="gramEnd"/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 – PJE) MANDADO DE SEGURANÇA Nº 0802457-46.2021.8.15.0000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Terezinha Esmeraldo Guimarães.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Eitel</w:t>
      </w:r>
      <w:proofErr w:type="spell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Santiago de Brito Pereira - OAB/PB 1.580.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COTA: </w:t>
      </w: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“ADIADO PARA A PRÓXIMA SESSÃO POR VIDEOCONFERÊNCIA EM FACE DA AUSÊNCIA JUUSTIFICADA DO EXMO. DES. MARCIO MURILO DA CUNHA RAMOS”.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RELATOR: EXMO. SR. DR. INÁCIO JÁRIO QUEIROZ DE ALBUQUERQUE (Juiz convocado para substituir o Exmo. Des. Oswaldo Trigueiro do Valle Filho</w:t>
      </w:r>
      <w:proofErr w:type="gramStart"/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(03 – PJE) AÇÃO RESCISÓRIA Nº 0808394-71.2020.8.15.0000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Autor(s</w:t>
      </w:r>
      <w:proofErr w:type="gramStart"/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):</w:t>
      </w:r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Banco do Brasil S/A</w:t>
      </w:r>
      <w:r w:rsidRPr="00724102">
        <w:rPr>
          <w:rFonts w:ascii="Arial" w:eastAsia="Times New Roman" w:hAnsi="Arial" w:cs="Arial"/>
          <w:color w:val="000000"/>
          <w:lang w:eastAsia="pt-BR"/>
        </w:rPr>
        <w:t>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Francisco </w:t>
      </w:r>
      <w:proofErr w:type="spell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Heliomar</w:t>
      </w:r>
      <w:proofErr w:type="spell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Macêdo Junior - OAB/PB 26.915-b.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Réu(s): 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Público do Estado da Paraíba.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COTA:”</w:t>
      </w:r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SESSÃO DO DIA 27.09.2021, ADIADO A PEDIDO DA PARTE PARA A PRÓXIMA SESSÃO POR VÍDEOCONFERÊNCIA”.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(04 – PJE) RECLAMAÇÃO Nº 0805044-46.2018.8.15.0000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Reclamante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Beach Park Hotéis e Turismo S/A.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Advogados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Raphael Aires de </w:t>
      </w:r>
      <w:proofErr w:type="gram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Moura Chaves</w:t>
      </w:r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OAB/CE 16.077.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Reclamada: 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Segunda Turma Recursal da Capital.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Interessados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Camila de Alencar Pereira e outros.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Advogados: 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Carolina Pereira Tavares - OAB/PB 14.643 e Davi Tavares </w:t>
      </w:r>
      <w:proofErr w:type="spell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Vina</w:t>
      </w:r>
      <w:proofErr w:type="spell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OAB/PB 14.644.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COTA</w:t>
      </w:r>
      <w:proofErr w:type="gram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:</w:t>
      </w:r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NA SESSÃO DO DIA 27.09.2021, ADIADO A PEDIDO DA PARTE PARA A PRÓXIMA SESSÃO POR VÍDEOCONFERÊNCIA”.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RELATOR: EXMO. SR. DR. INÁCIO JÁRIO QUEIROZ DE ALBUQUERQUE (Juiz convocado para substituir o Exmo. Des. Oswaldo Trigueiro do Valle Filho</w:t>
      </w:r>
      <w:proofErr w:type="gramStart"/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(05 – PJE) MANDADO DE SEGURANÇA Nº </w:t>
      </w:r>
      <w:r w:rsidRPr="00724102">
        <w:rPr>
          <w:rFonts w:ascii="Arial" w:eastAsia="Times New Roman" w:hAnsi="Arial" w:cs="Arial"/>
          <w:b/>
          <w:bCs/>
          <w:color w:val="000000"/>
          <w:lang w:eastAsia="pt-BR"/>
        </w:rPr>
        <w:t>0807907-04.2020.8.15.0000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Marlene Muniz Terceiro Neto e outros.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Caio Terceiro Neto Parente - OAB/PB 27.318.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Administração do Estado da Paraíba.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Lúcio Landim Batista da Costa.</w:t>
      </w:r>
    </w:p>
    <w:p w:rsidR="00724102" w:rsidRPr="00724102" w:rsidRDefault="00724102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COTA</w:t>
      </w:r>
      <w:proofErr w:type="gramStart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:</w:t>
      </w:r>
      <w:proofErr w:type="gramEnd"/>
      <w:r w:rsidRPr="007241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NA SESSÃO DO DIA 25.10.2021, ADIADO A PEDIDO DA PARTE PARA A PRÓXIMA SESSÃO POR VÍDEOCONFERÊNCIA”.</w:t>
      </w:r>
    </w:p>
    <w:p w:rsidR="00D16B91" w:rsidRDefault="00D16B91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16B91" w:rsidRDefault="00D16B91" w:rsidP="00724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16B91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98" w:rsidRDefault="00234B98" w:rsidP="00FD1E9B">
      <w:pPr>
        <w:spacing w:after="0" w:line="240" w:lineRule="auto"/>
      </w:pPr>
      <w:r>
        <w:separator/>
      </w:r>
    </w:p>
  </w:endnote>
  <w:endnote w:type="continuationSeparator" w:id="0">
    <w:p w:rsidR="00234B98" w:rsidRDefault="00234B98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98" w:rsidRDefault="00234B98">
      <w:pPr>
        <w:spacing w:after="0" w:line="240" w:lineRule="auto"/>
      </w:pPr>
      <w:r>
        <w:separator/>
      </w:r>
    </w:p>
  </w:footnote>
  <w:footnote w:type="continuationSeparator" w:id="0">
    <w:p w:rsidR="00234B98" w:rsidRDefault="00234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B4FE4"/>
    <w:rsid w:val="001C2E0E"/>
    <w:rsid w:val="00234B98"/>
    <w:rsid w:val="002575C2"/>
    <w:rsid w:val="00262267"/>
    <w:rsid w:val="002C1012"/>
    <w:rsid w:val="003A50BA"/>
    <w:rsid w:val="00443B3C"/>
    <w:rsid w:val="00444AE7"/>
    <w:rsid w:val="00463DDA"/>
    <w:rsid w:val="00601659"/>
    <w:rsid w:val="00602976"/>
    <w:rsid w:val="00692AA7"/>
    <w:rsid w:val="006B2DE7"/>
    <w:rsid w:val="00724102"/>
    <w:rsid w:val="0073605E"/>
    <w:rsid w:val="00825743"/>
    <w:rsid w:val="00871B94"/>
    <w:rsid w:val="008F217F"/>
    <w:rsid w:val="009B3CCF"/>
    <w:rsid w:val="00A33E58"/>
    <w:rsid w:val="00A50B30"/>
    <w:rsid w:val="00AA752D"/>
    <w:rsid w:val="00AC2432"/>
    <w:rsid w:val="00AC6385"/>
    <w:rsid w:val="00BD1685"/>
    <w:rsid w:val="00C0316D"/>
    <w:rsid w:val="00C82B5E"/>
    <w:rsid w:val="00CC6F62"/>
    <w:rsid w:val="00CE0852"/>
    <w:rsid w:val="00CF32F6"/>
    <w:rsid w:val="00D16B91"/>
    <w:rsid w:val="00D44BD1"/>
    <w:rsid w:val="00E30F7E"/>
    <w:rsid w:val="00E52A67"/>
    <w:rsid w:val="00E92605"/>
    <w:rsid w:val="00ED5EAE"/>
    <w:rsid w:val="00F267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19</cp:revision>
  <dcterms:created xsi:type="dcterms:W3CDTF">2020-10-05T13:42:00Z</dcterms:created>
  <dcterms:modified xsi:type="dcterms:W3CDTF">2021-11-04T11:00:00Z</dcterms:modified>
</cp:coreProperties>
</file>