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32" w:rsidRPr="00CA5D32" w:rsidRDefault="00CA5D32" w:rsidP="00CA5D32">
      <w:pPr>
        <w:shd w:val="clear" w:color="auto" w:fill="FFFFFF"/>
        <w:tabs>
          <w:tab w:val="left" w:pos="2835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D32" w:rsidRPr="00CA5D32" w:rsidRDefault="00CA5D32" w:rsidP="00CA5D3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D32">
        <w:rPr>
          <w:rFonts w:ascii="Arial" w:eastAsia="Times New Roman" w:hAnsi="Arial" w:cs="Arial"/>
          <w:b/>
          <w:bCs/>
          <w:color w:val="000000"/>
          <w:sz w:val="20"/>
          <w:szCs w:val="20"/>
        </w:rPr>
        <w:t>Estado da Paraíba</w:t>
      </w:r>
    </w:p>
    <w:p w:rsidR="00CA5D32" w:rsidRPr="00CA5D32" w:rsidRDefault="00CA5D32" w:rsidP="00CA5D3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D32">
        <w:rPr>
          <w:rFonts w:ascii="Arial" w:eastAsia="Times New Roman" w:hAnsi="Arial" w:cs="Arial"/>
          <w:b/>
          <w:bCs/>
          <w:color w:val="000000"/>
          <w:sz w:val="20"/>
          <w:szCs w:val="20"/>
        </w:rPr>
        <w:t>Poder Judiciário</w:t>
      </w:r>
    </w:p>
    <w:p w:rsidR="00CA5D32" w:rsidRPr="00CA5D32" w:rsidRDefault="00CA5D32" w:rsidP="00CA5D3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D32">
        <w:rPr>
          <w:rFonts w:ascii="Arial" w:eastAsia="Times New Roman" w:hAnsi="Arial" w:cs="Arial"/>
          <w:b/>
          <w:bCs/>
          <w:color w:val="000000"/>
          <w:sz w:val="20"/>
          <w:szCs w:val="20"/>
        </w:rPr>
        <w:t>Tribunal de Justiça</w:t>
      </w:r>
    </w:p>
    <w:p w:rsidR="00CA5D32" w:rsidRPr="00CA5D32" w:rsidRDefault="00CA5D32" w:rsidP="00CA5D3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D32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Assessoria da Segunda Seção Especializada Cível</w:t>
      </w:r>
    </w:p>
    <w:p w:rsidR="00CA5D32" w:rsidRPr="00CA5D32" w:rsidRDefault="00CA5D32" w:rsidP="00CA5D3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5D32" w:rsidRPr="00CA5D32" w:rsidRDefault="00CA5D32" w:rsidP="00CA5D32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D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708C" w:rsidRPr="00BF708C" w:rsidRDefault="004F1E2D" w:rsidP="00BF708C">
      <w:pPr>
        <w:pStyle w:val="docdata"/>
        <w:spacing w:before="0" w:beforeAutospacing="0" w:after="200" w:afterAutospacing="0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ATA – 2ª SEÇÃO ESPECIALIZADA CÍVEL. </w:t>
      </w:r>
      <w:r w:rsidR="00BF708C">
        <w:rPr>
          <w:rFonts w:ascii="Arial" w:eastAsia="Arial" w:hAnsi="Arial" w:cs="Arial"/>
          <w:color w:val="000000"/>
        </w:rPr>
        <w:t>10</w:t>
      </w:r>
      <w:r>
        <w:rPr>
          <w:rFonts w:ascii="Arial" w:eastAsia="Arial" w:hAnsi="Arial" w:cs="Arial"/>
          <w:color w:val="000000"/>
        </w:rPr>
        <w:t>ª (</w:t>
      </w:r>
      <w:r w:rsidR="00BF708C">
        <w:rPr>
          <w:rFonts w:ascii="Arial" w:eastAsia="Arial" w:hAnsi="Arial" w:cs="Arial"/>
          <w:color w:val="000000"/>
        </w:rPr>
        <w:t>décima</w:t>
      </w:r>
      <w:r>
        <w:rPr>
          <w:rFonts w:ascii="Arial" w:eastAsia="Arial" w:hAnsi="Arial" w:cs="Arial"/>
          <w:color w:val="000000"/>
        </w:rPr>
        <w:t xml:space="preserve">) Sessão Ordinária da Segunda Seção Especializada Cível, </w:t>
      </w:r>
      <w:r w:rsidR="008222D4"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</w:rPr>
        <w:t xml:space="preserve"> </w:t>
      </w:r>
      <w:r w:rsidR="008222D4">
        <w:rPr>
          <w:rFonts w:ascii="Arial" w:eastAsia="Arial" w:hAnsi="Arial" w:cs="Arial"/>
          <w:color w:val="000000"/>
        </w:rPr>
        <w:t>início em</w:t>
      </w:r>
      <w:r>
        <w:rPr>
          <w:rFonts w:ascii="Arial" w:eastAsia="Arial" w:hAnsi="Arial" w:cs="Arial"/>
          <w:color w:val="000000"/>
        </w:rPr>
        <w:t xml:space="preserve"> </w:t>
      </w:r>
      <w:r w:rsidR="008222D4">
        <w:rPr>
          <w:rFonts w:ascii="Arial" w:eastAsia="Arial" w:hAnsi="Arial" w:cs="Arial"/>
          <w:color w:val="000000"/>
        </w:rPr>
        <w:t>0</w:t>
      </w:r>
      <w:r w:rsidR="00BF708C"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</w:rPr>
        <w:t xml:space="preserve"> (</w:t>
      </w:r>
      <w:r w:rsidR="00BF708C">
        <w:rPr>
          <w:rFonts w:ascii="Arial" w:eastAsia="Arial" w:hAnsi="Arial" w:cs="Arial"/>
          <w:color w:val="000000"/>
        </w:rPr>
        <w:t>seis</w:t>
      </w:r>
      <w:r w:rsidR="008222D4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de </w:t>
      </w:r>
      <w:r w:rsidR="00BF708C">
        <w:rPr>
          <w:rFonts w:ascii="Arial" w:eastAsia="Arial" w:hAnsi="Arial" w:cs="Arial"/>
          <w:color w:val="000000"/>
        </w:rPr>
        <w:t>julho</w:t>
      </w:r>
      <w:r>
        <w:rPr>
          <w:rFonts w:ascii="Arial" w:eastAsia="Arial" w:hAnsi="Arial" w:cs="Arial"/>
          <w:color w:val="000000"/>
        </w:rPr>
        <w:t xml:space="preserve"> de 2022 (dois mil e vinte e dois). Presidiu a Sessão </w:t>
      </w:r>
      <w:r w:rsidR="00F15927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Exm</w:t>
      </w:r>
      <w:r w:rsidR="00F15927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. Desembargador </w:t>
      </w:r>
      <w:r w:rsidR="004A14DD" w:rsidRPr="002B46A7">
        <w:rPr>
          <w:rFonts w:ascii="Arial" w:eastAsia="Arial" w:hAnsi="Arial" w:cs="Arial"/>
          <w:b/>
          <w:color w:val="000000"/>
        </w:rPr>
        <w:t>Marcos William de Oliveira</w:t>
      </w:r>
      <w:r>
        <w:rPr>
          <w:rFonts w:ascii="Arial" w:eastAsia="Arial" w:hAnsi="Arial" w:cs="Arial"/>
          <w:color w:val="000000"/>
        </w:rPr>
        <w:t>. Participaram </w:t>
      </w:r>
      <w:proofErr w:type="gramStart"/>
      <w:r>
        <w:rPr>
          <w:rFonts w:ascii="Arial" w:eastAsia="Arial" w:hAnsi="Arial" w:cs="Arial"/>
          <w:color w:val="000000"/>
        </w:rPr>
        <w:t>os Excelentíssimos</w:t>
      </w:r>
      <w:proofErr w:type="gramEnd"/>
      <w:r w:rsidR="00F15927">
        <w:rPr>
          <w:rFonts w:ascii="Arial" w:eastAsia="Arial" w:hAnsi="Arial" w:cs="Arial"/>
          <w:color w:val="000000"/>
        </w:rPr>
        <w:t xml:space="preserve"> Desembargadores</w:t>
      </w:r>
      <w:r>
        <w:rPr>
          <w:rFonts w:ascii="Arial" w:eastAsia="Arial" w:hAnsi="Arial" w:cs="Arial"/>
          <w:color w:val="000000"/>
        </w:rPr>
        <w:t>,</w:t>
      </w:r>
      <w:r w:rsidR="00126B2D">
        <w:rPr>
          <w:rFonts w:ascii="Arial" w:eastAsia="Arial" w:hAnsi="Arial" w:cs="Arial"/>
          <w:color w:val="000000"/>
        </w:rPr>
        <w:t xml:space="preserve"> </w:t>
      </w:r>
      <w:r w:rsidR="004A14DD">
        <w:rPr>
          <w:rFonts w:ascii="Arial" w:eastAsia="Arial" w:hAnsi="Arial" w:cs="Arial"/>
          <w:color w:val="000000"/>
        </w:rPr>
        <w:t>o Exmo. Des. João Alves da Silva,</w:t>
      </w:r>
      <w:r>
        <w:rPr>
          <w:rFonts w:ascii="Arial" w:eastAsia="Arial" w:hAnsi="Arial" w:cs="Arial"/>
          <w:color w:val="000000"/>
        </w:rPr>
        <w:t xml:space="preserve"> o Exmo. Des. Oswaldo Trigueiro do Valle Filho, o Exmo. Des. Romero Marcelo da Fonseca Oliveira</w:t>
      </w:r>
      <w:r w:rsidR="00BF708C">
        <w:rPr>
          <w:rFonts w:ascii="Arial" w:eastAsia="Arial" w:hAnsi="Arial" w:cs="Arial"/>
          <w:color w:val="000000"/>
        </w:rPr>
        <w:t xml:space="preserve">, a Exma. Desª Maria das Graças Morais Guedes, o Exmo. Dr. </w:t>
      </w:r>
      <w:proofErr w:type="spellStart"/>
      <w:r w:rsidR="00BF708C">
        <w:rPr>
          <w:rFonts w:ascii="Arial" w:eastAsia="Arial" w:hAnsi="Arial" w:cs="Arial"/>
          <w:color w:val="000000"/>
        </w:rPr>
        <w:t>Aluizio</w:t>
      </w:r>
      <w:proofErr w:type="spellEnd"/>
      <w:r w:rsidR="00BF708C">
        <w:rPr>
          <w:rFonts w:ascii="Arial" w:eastAsia="Arial" w:hAnsi="Arial" w:cs="Arial"/>
          <w:color w:val="000000"/>
        </w:rPr>
        <w:t xml:space="preserve"> Bezerra Filho (Juiz convocado para substituir o Exmo. Des. Marcos Cavalcanti de Albuquerque)</w:t>
      </w:r>
      <w:r>
        <w:rPr>
          <w:rFonts w:ascii="Arial" w:eastAsia="Arial" w:hAnsi="Arial" w:cs="Arial"/>
          <w:color w:val="000000"/>
        </w:rPr>
        <w:t xml:space="preserve">. Presente à sessão, representando o Ministério Público, </w:t>
      </w:r>
      <w:proofErr w:type="gramStart"/>
      <w:r w:rsidR="004A14DD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Excelentíssim</w:t>
      </w:r>
      <w:r w:rsidR="004A14DD">
        <w:rPr>
          <w:rFonts w:ascii="Arial" w:eastAsia="Arial" w:hAnsi="Arial" w:cs="Arial"/>
          <w:color w:val="000000"/>
        </w:rPr>
        <w:t>o</w:t>
      </w:r>
      <w:proofErr w:type="gramEnd"/>
      <w:r>
        <w:rPr>
          <w:rFonts w:ascii="Arial" w:eastAsia="Arial" w:hAnsi="Arial" w:cs="Arial"/>
          <w:color w:val="000000"/>
        </w:rPr>
        <w:t xml:space="preserve"> Senhor Doutor</w:t>
      </w:r>
      <w:r w:rsidR="004A14DD">
        <w:rPr>
          <w:rFonts w:ascii="Arial" w:eastAsia="Arial" w:hAnsi="Arial" w:cs="Arial"/>
          <w:color w:val="000000"/>
        </w:rPr>
        <w:t xml:space="preserve"> </w:t>
      </w:r>
      <w:r w:rsidR="00BF708C">
        <w:rPr>
          <w:rFonts w:ascii="Arial" w:hAnsi="Arial" w:cs="Arial"/>
          <w:color w:val="000000"/>
        </w:rPr>
        <w:t>João Geraldo Carneiro Barbosa</w:t>
      </w:r>
      <w:r>
        <w:rPr>
          <w:rFonts w:ascii="Arial" w:eastAsia="Arial" w:hAnsi="Arial" w:cs="Arial"/>
          <w:color w:val="000000"/>
        </w:rPr>
        <w:t xml:space="preserve">, </w:t>
      </w:r>
      <w:r w:rsidR="00BF708C">
        <w:rPr>
          <w:rFonts w:ascii="Arial" w:eastAsia="Arial" w:hAnsi="Arial" w:cs="Arial"/>
          <w:color w:val="000000"/>
        </w:rPr>
        <w:t>Procurador</w:t>
      </w:r>
      <w:r>
        <w:rPr>
          <w:rFonts w:ascii="Arial" w:eastAsia="Arial" w:hAnsi="Arial" w:cs="Arial"/>
          <w:color w:val="000000"/>
        </w:rPr>
        <w:t xml:space="preserve"> de Justiça. Secretariando a sessão o Bacharel Evandro de Souza Neves Junior, Supervisor. Havendo número legal, às 09h foi aberta a presente sessão na modalidade </w:t>
      </w:r>
      <w:r w:rsidR="002B46A7">
        <w:rPr>
          <w:rFonts w:ascii="Arial" w:eastAsia="Arial" w:hAnsi="Arial" w:cs="Arial"/>
          <w:color w:val="000000"/>
        </w:rPr>
        <w:t>videoconferência</w:t>
      </w:r>
      <w:r>
        <w:rPr>
          <w:rFonts w:ascii="Arial" w:eastAsia="Arial" w:hAnsi="Arial" w:cs="Arial"/>
          <w:color w:val="000000"/>
        </w:rPr>
        <w:t>.</w:t>
      </w:r>
      <w:r w:rsidR="002B46A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Em seguida foi apreciada a pauta de julgamentos com os seguintes processos</w:t>
      </w:r>
      <w:r w:rsidR="005507B7">
        <w:rPr>
          <w:rFonts w:ascii="Arial" w:hAnsi="Arial" w:cs="Arial"/>
          <w:color w:val="000000"/>
        </w:rPr>
        <w:t>:</w:t>
      </w:r>
      <w:r w:rsidR="0044469C">
        <w:rPr>
          <w:rFonts w:ascii="Arial" w:hAnsi="Arial" w:cs="Arial"/>
          <w:color w:val="000000"/>
        </w:rPr>
        <w:t xml:space="preserve"> </w:t>
      </w:r>
      <w:r w:rsidR="00BF708C" w:rsidRPr="00BF708C">
        <w:rPr>
          <w:rFonts w:ascii="Arial" w:hAnsi="Arial" w:cs="Arial"/>
        </w:rPr>
        <w:t>RELATOR: EXMO. SR. DES. OSWALDO TRIGUEIRO DO VALLE FILHO</w:t>
      </w:r>
      <w:r w:rsidR="00BF708C">
        <w:rPr>
          <w:rFonts w:ascii="Arial" w:hAnsi="Arial" w:cs="Arial"/>
        </w:rPr>
        <w:t xml:space="preserve"> </w:t>
      </w:r>
      <w:r w:rsidR="00BF708C" w:rsidRPr="00BF708C">
        <w:rPr>
          <w:rFonts w:ascii="Arial" w:hAnsi="Arial" w:cs="Arial"/>
        </w:rPr>
        <w:t xml:space="preserve">(01 – PJE) MANDADO DE SEGURANÇA Nº 0810422-46.2019.8.15.0000 Impetrante(s): </w:t>
      </w:r>
      <w:proofErr w:type="spellStart"/>
      <w:r w:rsidR="00BF708C" w:rsidRPr="00BF708C">
        <w:rPr>
          <w:rFonts w:ascii="Arial" w:hAnsi="Arial" w:cs="Arial"/>
        </w:rPr>
        <w:t>Paraguay</w:t>
      </w:r>
      <w:proofErr w:type="spellEnd"/>
      <w:r w:rsidR="00BF708C" w:rsidRPr="00BF708C">
        <w:rPr>
          <w:rFonts w:ascii="Arial" w:hAnsi="Arial" w:cs="Arial"/>
        </w:rPr>
        <w:t>  Ribeiro Advogados Associados. Advogado(s): Taiguara Fernandes de Sousa – OAB/DF 47.823. Impetrado(s): Conselheiro Presidente da Primeira Câmara do TCE/PB.</w:t>
      </w:r>
      <w:r w:rsidR="00BF708C">
        <w:rPr>
          <w:rFonts w:ascii="Arial" w:hAnsi="Arial" w:cs="Arial"/>
        </w:rPr>
        <w:t xml:space="preserve"> </w:t>
      </w:r>
      <w:r w:rsidR="00BF708C" w:rsidRPr="00BF708C">
        <w:rPr>
          <w:rFonts w:ascii="Arial" w:hAnsi="Arial" w:cs="Arial"/>
        </w:rPr>
        <w:t>Advogado(s): Eugênio Gonçalves da Nóbrega - OAB/PB 8.028.</w:t>
      </w:r>
      <w:r w:rsidR="00BF708C">
        <w:rPr>
          <w:rFonts w:ascii="Arial" w:hAnsi="Arial" w:cs="Arial"/>
        </w:rPr>
        <w:t xml:space="preserve"> </w:t>
      </w:r>
      <w:r w:rsidR="00BF708C" w:rsidRPr="00BF708C">
        <w:rPr>
          <w:rFonts w:ascii="Arial" w:hAnsi="Arial" w:cs="Arial"/>
        </w:rPr>
        <w:t>COTA: “NA SESSÃO DO DIA 16/03/2022, ADIADO PARA A PRÓXIMA SESSÃO A PEDIDO DO IMPETRANTE”.</w:t>
      </w:r>
      <w:r w:rsidR="00BF708C">
        <w:rPr>
          <w:rFonts w:ascii="Arial" w:hAnsi="Arial" w:cs="Arial"/>
        </w:rPr>
        <w:t xml:space="preserve"> </w:t>
      </w:r>
      <w:r w:rsidR="00BF708C" w:rsidRPr="00BF708C">
        <w:rPr>
          <w:rFonts w:ascii="Arial" w:hAnsi="Arial" w:cs="Arial"/>
        </w:rPr>
        <w:t>RESULTADO: APÓS O VOTO DO RELATOR ACOLHENDO A PREJUDICIAL DE DECADÊNCIA PARA DENEGAR A SEGURANÇA, ACOMPANHADOS DOS VOTOS DOS EXMOS. DESEMBAGADORES MÁRCIO MURILO DA CUNHA RAMOS, MIGUEL DE BRITO LYRA FILHO E ROMERO MARCELO DA FONSECA OLIVEIRA, PEDIU VISTA A EXMA. DESª MARIA DAS GRAÇAS MORAIS GUEDES. O EXMO. DES. MARCOS CAVALCANTI DE ALBUQUERQUE, AGUARDA. USARAM DA PALAVRA, PELO IMPETRANTE E IMPETRADO, RESPECTIVAMENTE, OS ADVOGADOS TAIGUARA FERNANDES DE SOUSA E EUGÊNIO GONÇALVES DA NÓBREGA.</w:t>
      </w:r>
      <w:r w:rsidR="00BF708C">
        <w:rPr>
          <w:rFonts w:ascii="Arial" w:hAnsi="Arial" w:cs="Arial"/>
        </w:rPr>
        <w:t xml:space="preserve"> </w:t>
      </w:r>
      <w:r w:rsidR="00BF708C" w:rsidRPr="00BF708C">
        <w:rPr>
          <w:rFonts w:ascii="Arial" w:hAnsi="Arial" w:cs="Arial"/>
        </w:rPr>
        <w:t>COTA: “NA SESSÃO DO DIA 13/04/2022 A AUTORA DO PEDIDO VISTA ESGOTARÁ PRAZO”</w:t>
      </w:r>
      <w:r w:rsidR="00BF708C">
        <w:rPr>
          <w:rFonts w:ascii="Arial" w:hAnsi="Arial" w:cs="Arial"/>
        </w:rPr>
        <w:t xml:space="preserve">. </w:t>
      </w:r>
      <w:r w:rsidR="00BF708C" w:rsidRPr="00BF708C">
        <w:rPr>
          <w:rFonts w:ascii="Arial" w:hAnsi="Arial" w:cs="Arial"/>
        </w:rPr>
        <w:t>COTA: NA SESSÃO DO DIA 08/06/2022 ADIADO PARA A PRÓXIMA SESSÃO EM FECE DA AUSÊNCIA JUSTIFICADA DA AUTORA DO PEDIDO DE VISTA.</w:t>
      </w:r>
      <w:r w:rsidR="00BF708C">
        <w:rPr>
          <w:rFonts w:ascii="Arial" w:hAnsi="Arial" w:cs="Arial"/>
        </w:rPr>
        <w:t xml:space="preserve"> </w:t>
      </w:r>
      <w:r w:rsidR="00BF708C" w:rsidRPr="00BF708C">
        <w:rPr>
          <w:rFonts w:ascii="Arial" w:hAnsi="Arial" w:cs="Arial"/>
        </w:rPr>
        <w:t>RESULTADO: ACOLHEU-SE A PRELIMINAR DE DECADÊNCIA, DENEGANDO A SEGURANÇA, NOS TERMOS DO VOTO DO RELATOR. UNÂNIME. IMPEDIDO, POR NÃO HAVER ASSISTIDO O RELATÓRIO, O EXMO. DR. ALUISIO BEZERRA FILHO, JUIZ CONVOCADO, EM SUBSTITUIÇÃO AO EXMO. DES. MARCOS CAVALCANTI DE ALBUQUERQUE QUE SE ENCONTRA EM GOZO DE FÉRIAS.</w:t>
      </w:r>
      <w:r w:rsidR="00BF708C">
        <w:rPr>
          <w:rFonts w:ascii="Arial" w:hAnsi="Arial" w:cs="Arial"/>
        </w:rPr>
        <w:t xml:space="preserve"> </w:t>
      </w:r>
      <w:r w:rsidR="00BF708C" w:rsidRPr="00BF708C">
        <w:rPr>
          <w:rFonts w:ascii="Arial" w:hAnsi="Arial" w:cs="Arial"/>
        </w:rPr>
        <w:t>RELATOR: EXMO. SR. DES. OSWALDO TRIGUEIRO DO VALLE FILHO</w:t>
      </w:r>
      <w:r w:rsidR="00BF708C">
        <w:rPr>
          <w:rFonts w:ascii="Arial" w:hAnsi="Arial" w:cs="Arial"/>
        </w:rPr>
        <w:t xml:space="preserve"> </w:t>
      </w:r>
      <w:r w:rsidR="00BF708C" w:rsidRPr="00BF708C">
        <w:rPr>
          <w:rFonts w:ascii="Arial" w:hAnsi="Arial" w:cs="Arial"/>
        </w:rPr>
        <w:t>(02 – PJE) MANDADO DE SEGURANÇA Nº 0811782-16.2019.8.15.0000</w:t>
      </w:r>
      <w:r w:rsidR="00BF708C">
        <w:rPr>
          <w:rFonts w:ascii="Arial" w:hAnsi="Arial" w:cs="Arial"/>
        </w:rPr>
        <w:t xml:space="preserve"> </w:t>
      </w:r>
      <w:r w:rsidR="00BF708C" w:rsidRPr="00BF708C">
        <w:rPr>
          <w:rFonts w:ascii="Arial" w:hAnsi="Arial" w:cs="Arial"/>
        </w:rPr>
        <w:t xml:space="preserve">Impetrante(s): </w:t>
      </w:r>
      <w:proofErr w:type="spellStart"/>
      <w:r w:rsidR="00BF708C" w:rsidRPr="00BF708C">
        <w:rPr>
          <w:rFonts w:ascii="Arial" w:hAnsi="Arial" w:cs="Arial"/>
        </w:rPr>
        <w:t>Paraguay</w:t>
      </w:r>
      <w:proofErr w:type="spellEnd"/>
      <w:r w:rsidR="00BF708C" w:rsidRPr="00BF708C">
        <w:rPr>
          <w:rFonts w:ascii="Arial" w:hAnsi="Arial" w:cs="Arial"/>
        </w:rPr>
        <w:t xml:space="preserve">  Ribeiro Advogados Associados. Advogado(s): Taiguara Fernandes de Sousa – OAB/DF 47.823. </w:t>
      </w:r>
    </w:p>
    <w:p w:rsidR="005507B7" w:rsidRPr="0044469C" w:rsidRDefault="00BF708C" w:rsidP="00BF708C">
      <w:pPr>
        <w:pStyle w:val="SemEspaamento"/>
        <w:jc w:val="both"/>
        <w:rPr>
          <w:rFonts w:ascii="Arial" w:hAnsi="Arial" w:cs="Arial"/>
        </w:rPr>
      </w:pPr>
      <w:r w:rsidRPr="00BF708C">
        <w:rPr>
          <w:rFonts w:ascii="Arial" w:hAnsi="Arial" w:cs="Arial"/>
          <w:sz w:val="24"/>
          <w:szCs w:val="24"/>
        </w:rPr>
        <w:lastRenderedPageBreak/>
        <w:t>Impetrado(s): Conselheiro Presidente da Primeira Câmara do TCE/PB.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Advogado(s): Eugênio Gonçalves da Nóbrega - OAB/PB 8.028.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COTA: “NA SESSÃO DO DIA 16/03/2022, ADIADO PARA A PRÓXIMA SESSÃO A PEDIDO DO IMPETRANTE”.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RESULTADO: APÓS O VOTO DO RELATOR ACOLHENDO A PREJUDICIAL DE DECADÊNCIA PARA DENEGAR A SEGURANÇA, ACOMPANHADOS DOS VOTOS DOS EXMOS. DESEMBAGADORES MÁRCIO MURILO DA CUNHA RAMOS, MIGUEL DE BRITO LYRA FILHO E ROMERO MARCELO DA FONSECA OLIVEIRA, PEDIU VISTA A EXMA. DESª MARIA DAS GRAÇAS MORAIS GUEDES. O EXMO. DES. MARCOS CAVALCANTI DE ALBUQUERQUE, AGUARDA. USARAM DA PALAVRA, PELO IMPETRANTE E IMPETRADO, RESPECTIVAMENTE, OS ADVOGADOS TAIGUARA FERNANDES DE SOUSA E EUGÊNIO GONÇALVES DA NÓBREGA.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COTA: “NA SESSÃO DO DIA 13/04/2022 A AUTORA DO PEDIDO VISTA ESGOTARÁ PRAZO”</w:t>
      </w:r>
      <w:r>
        <w:rPr>
          <w:rFonts w:ascii="Arial" w:hAnsi="Arial" w:cs="Arial"/>
          <w:sz w:val="24"/>
          <w:szCs w:val="24"/>
        </w:rPr>
        <w:t xml:space="preserve">. </w:t>
      </w:r>
      <w:r w:rsidRPr="00BF708C">
        <w:rPr>
          <w:rFonts w:ascii="Arial" w:hAnsi="Arial" w:cs="Arial"/>
          <w:sz w:val="24"/>
          <w:szCs w:val="24"/>
        </w:rPr>
        <w:t>COTA: NA SESSÃO DO DIA 08/06/2022 ADIADO PARA A PRÓXIMA SESSÃO EM FECE DA AUSÊNCIA JUSTIFICADA DA AUTORA DO PEDIDO DE VISTA.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RESULTADO: ACOLHEU-SE A PRELIMINAR DE DECADÊNCIA, DENEGANDO A SEGURANÇA, NOS TERMOS DO VOTO DO RELATOR. UNÂNIME. IMPEDIDO, POR NÃO HAVER ASSISTIDO O RELATÓRIO, O EXMO. DR. ALUISIO BEZERRA FILHO, JUIZ CONVOCADO, EM SUBSTITUIÇÃO AO EXMO. DES. MARCOS CAVALCANTI DE ALBUQUERQUE QUE SE ENCONTRA EM GOZO DE FÉRIAS.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RELATOR: EXMO. SR. DES. ROMERO MARCELO DA FONSECA OLIVEIRA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(03 – PJE) MANDADO DE SEGURANÇA Nº 0800583-26.2021.8.15.0000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 xml:space="preserve">Impetrante: </w:t>
      </w:r>
      <w:proofErr w:type="gramStart"/>
      <w:r w:rsidRPr="00BF708C">
        <w:rPr>
          <w:rFonts w:ascii="Arial" w:hAnsi="Arial" w:cs="Arial"/>
          <w:sz w:val="24"/>
          <w:szCs w:val="24"/>
        </w:rPr>
        <w:t>Germana Terceiro</w:t>
      </w:r>
      <w:proofErr w:type="gramEnd"/>
      <w:r w:rsidRPr="00BF708C">
        <w:rPr>
          <w:rFonts w:ascii="Arial" w:hAnsi="Arial" w:cs="Arial"/>
          <w:sz w:val="24"/>
          <w:szCs w:val="24"/>
        </w:rPr>
        <w:t xml:space="preserve"> Neto Parente Miranda.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Advogado(s): Caio Terceiro Neto Parente – OAB/PB 27.318.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Impetrado: Secretário de Estado da Fazenda.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Interessado: Estado da Paraíba, representado por seu Procurador, Fábio Andrade Medeiros – OAB/PB 10.810.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COTA: na sessão do dia 09.05.2022, adiado a pedido da parte para a próxima sessão por videoconferência.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RESULTADO: REJEITADA A PRELIMINAR, UNÂNIME. NO MÉRITO, APÓS O VOTO DO RELATOR DENEGANDO A SEGURANÇA, PEDIU VISTA, O EXMO. DES. OSWALDO TRIGUEIRO DO VALLE FILHO. OS DEMAIS AGUARDAM. USOU DA PALAVRA, PELA IMPETRANTE, O ADVOGADO CAIO TERCEIRO NETO PARENTE.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COTA: NA SESSÃO DO DIA 06/07/2022, ADIADO PARA A PRÓXIMA SESSÃO A PEDIDO DO ADVOGADO DA IMPETRANTE.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RELATOR: EXMO. SR. DR. MIGUEL DE BRITO LYRA FILHO (Juiz convocado para substituir o Exmo. Des. João Alves da Silva)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(04 – PJE) MANDADO DE SEGURANÇA Nº 0805278-23.2021.8.15.0000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 xml:space="preserve">Impetrante: </w:t>
      </w:r>
      <w:proofErr w:type="spellStart"/>
      <w:r w:rsidRPr="00BF708C">
        <w:rPr>
          <w:rFonts w:ascii="Arial" w:hAnsi="Arial" w:cs="Arial"/>
          <w:sz w:val="24"/>
          <w:szCs w:val="24"/>
        </w:rPr>
        <w:t>Rosalina</w:t>
      </w:r>
      <w:proofErr w:type="spellEnd"/>
      <w:r w:rsidRPr="00BF708C">
        <w:rPr>
          <w:rFonts w:ascii="Arial" w:hAnsi="Arial" w:cs="Arial"/>
          <w:sz w:val="24"/>
          <w:szCs w:val="24"/>
        </w:rPr>
        <w:t xml:space="preserve"> de Queiroz Cavalcanti.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 xml:space="preserve">Advogado(s): </w:t>
      </w:r>
      <w:proofErr w:type="spellStart"/>
      <w:r w:rsidRPr="00BF708C">
        <w:rPr>
          <w:rFonts w:ascii="Arial" w:hAnsi="Arial" w:cs="Arial"/>
          <w:sz w:val="24"/>
          <w:szCs w:val="24"/>
        </w:rPr>
        <w:t>Eitel</w:t>
      </w:r>
      <w:proofErr w:type="spellEnd"/>
      <w:r w:rsidRPr="00BF708C">
        <w:rPr>
          <w:rFonts w:ascii="Arial" w:hAnsi="Arial" w:cs="Arial"/>
          <w:sz w:val="24"/>
          <w:szCs w:val="24"/>
        </w:rPr>
        <w:t xml:space="preserve"> Santiago de Brito Pereira – OAB/PB 1.580.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 xml:space="preserve">Impetrado: Presidente da </w:t>
      </w:r>
      <w:proofErr w:type="spellStart"/>
      <w:proofErr w:type="gramStart"/>
      <w:r w:rsidRPr="00BF708C">
        <w:rPr>
          <w:rFonts w:ascii="Arial" w:hAnsi="Arial" w:cs="Arial"/>
          <w:sz w:val="24"/>
          <w:szCs w:val="24"/>
        </w:rPr>
        <w:t>PBPrev</w:t>
      </w:r>
      <w:proofErr w:type="spellEnd"/>
      <w:proofErr w:type="gramEnd"/>
      <w:r w:rsidRPr="00BF708C">
        <w:rPr>
          <w:rFonts w:ascii="Arial" w:hAnsi="Arial" w:cs="Arial"/>
          <w:sz w:val="24"/>
          <w:szCs w:val="24"/>
        </w:rPr>
        <w:t xml:space="preserve"> – Paraíba Previdência e Secretaria da Administração do Estado da Paraíba.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Advogados(s): Jonathas da Silva Simões – OAB/PB 16.797 e Paulo Wanderley Câmara – OAB/PB 10.138.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COTA: NA SESSÃO DO DIA 08/06/2022 ADIADO PARA A PRÓXIMA SESSÃO EM FECE DA AUSÊNCIA JUSTIFICADA DO RELATOR.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RESULTADO: REJEITADAS AS PRELIMINARES, UNÂNIME. NO MÉRITO, POR IGUAL VOTAÇÃO, CONCEDEU-SE A SEGURANÇA, NOS TERMOS DO VOTO DO RELATOR.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RELATORA: EXMA. SRA. DESª. MARIA DAS GRAÇAS MORAIS GUEDES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(05 – PJE) AGRAVO INTERNO EM AÇÃO RESCISÓRIA Nº 0804994-83.2019.8.15.0000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 xml:space="preserve">Agravante: Imobiliária Redenção Ltda. Advogado(s): João Otávio Terceiro Neto B. de Albuquerque – OAB/PB </w:t>
      </w:r>
      <w:r w:rsidRPr="00BF708C">
        <w:rPr>
          <w:rFonts w:ascii="Arial" w:hAnsi="Arial" w:cs="Arial"/>
          <w:sz w:val="24"/>
          <w:szCs w:val="24"/>
        </w:rPr>
        <w:lastRenderedPageBreak/>
        <w:t>19.555.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Agravado: Espinho Branco Loteamento Ltda.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Advogada(s): Juliana T. Nóbrega – OAB/PB 25.907.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COTA: na sessão do dia 09.05.2022, adiado a pedido da parte para a próxima sessão por videoconferência.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COTA: NA SESSÃO DO DIA 08/06/2022 ADIADO PARA A PRÓXIMA SESSÃO EM FECE DA AUSÊNCIA JUSTIFICADA DA RELATORA.</w:t>
      </w:r>
      <w:r>
        <w:rPr>
          <w:rFonts w:ascii="Arial" w:hAnsi="Arial" w:cs="Arial"/>
          <w:sz w:val="24"/>
          <w:szCs w:val="24"/>
        </w:rPr>
        <w:t xml:space="preserve"> </w:t>
      </w:r>
      <w:r w:rsidRPr="00BF708C">
        <w:rPr>
          <w:rFonts w:ascii="Arial" w:hAnsi="Arial" w:cs="Arial"/>
          <w:sz w:val="24"/>
          <w:szCs w:val="24"/>
        </w:rPr>
        <w:t>RESULTADO: NEGOU-SE PROVIMENTO AO AGRAVO INTERNO, NOS TERMOS DO VOTO DA RELATORA. UNÂNIME.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507B7" w:rsidRPr="0044469C">
        <w:rPr>
          <w:rFonts w:ascii="Arial" w:hAnsi="Arial" w:cs="Arial"/>
          <w:color w:val="000000"/>
        </w:rPr>
        <w:t>Nada mais a trata</w:t>
      </w:r>
      <w:r w:rsidR="00E45519">
        <w:rPr>
          <w:rFonts w:ascii="Arial" w:hAnsi="Arial" w:cs="Arial"/>
          <w:color w:val="000000"/>
        </w:rPr>
        <w:t xml:space="preserve">r foi </w:t>
      </w:r>
      <w:r w:rsidR="005507B7" w:rsidRPr="0044469C">
        <w:rPr>
          <w:rFonts w:ascii="Arial" w:hAnsi="Arial" w:cs="Arial"/>
          <w:color w:val="000000"/>
        </w:rPr>
        <w:t xml:space="preserve">encerrada a sessão às </w:t>
      </w:r>
      <w:r w:rsidR="00864ECE">
        <w:rPr>
          <w:rFonts w:ascii="Arial" w:hAnsi="Arial" w:cs="Arial"/>
          <w:color w:val="000000"/>
        </w:rPr>
        <w:t>10h40 do corrente mês e ano</w:t>
      </w:r>
      <w:r w:rsidR="005507B7" w:rsidRPr="0044469C">
        <w:rPr>
          <w:rFonts w:ascii="Arial" w:hAnsi="Arial" w:cs="Arial"/>
          <w:color w:val="000000"/>
        </w:rPr>
        <w:t>, da qual foi lavrada a presente Ata.</w:t>
      </w: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ind w:left="708"/>
        <w:jc w:val="both"/>
      </w:pPr>
      <w:r w:rsidRPr="0044469C">
        <w:rPr>
          <w:rFonts w:ascii="Arial" w:hAnsi="Arial" w:cs="Arial"/>
        </w:rPr>
        <w:t> </w:t>
      </w:r>
    </w:p>
    <w:p w:rsidR="00EC00C0" w:rsidRDefault="00EC00C0" w:rsidP="005507B7">
      <w:pPr>
        <w:pStyle w:val="NormalWeb"/>
        <w:shd w:val="clear" w:color="auto" w:fill="FFFFFF"/>
        <w:spacing w:before="0" w:beforeAutospacing="0" w:after="0" w:afterAutospacing="0"/>
        <w:ind w:left="708"/>
        <w:jc w:val="both"/>
      </w:pP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ind w:left="708"/>
        <w:jc w:val="both"/>
      </w:pPr>
      <w:r>
        <w:rPr>
          <w:rFonts w:ascii="Arial" w:hAnsi="Arial" w:cs="Arial"/>
          <w:b/>
          <w:bCs/>
          <w:color w:val="000000"/>
        </w:rPr>
        <w:t> </w:t>
      </w:r>
      <w:r w:rsidR="00126B2D">
        <w:rPr>
          <w:rFonts w:ascii="Arial" w:hAnsi="Arial" w:cs="Arial"/>
          <w:b/>
          <w:bCs/>
          <w:color w:val="000000"/>
        </w:rPr>
        <w:tab/>
      </w:r>
      <w:r w:rsidR="00450014" w:rsidRPr="00450014">
        <w:rPr>
          <w:rFonts w:ascii="Arial" w:hAnsi="Arial" w:cs="Arial"/>
          <w:bCs/>
          <w:color w:val="000000"/>
        </w:rPr>
        <w:t>D</w:t>
      </w:r>
      <w:r>
        <w:rPr>
          <w:rFonts w:ascii="Arial" w:hAnsi="Arial" w:cs="Arial"/>
          <w:color w:val="000000"/>
        </w:rPr>
        <w:t xml:space="preserve">ESEMBARGADOR </w:t>
      </w:r>
      <w:r w:rsidR="00450014">
        <w:rPr>
          <w:rFonts w:ascii="Arial" w:hAnsi="Arial" w:cs="Arial"/>
          <w:color w:val="000000"/>
        </w:rPr>
        <w:t>MARCOS WILLIAM DE OLIVEIRA</w:t>
      </w:r>
    </w:p>
    <w:p w:rsidR="005507B7" w:rsidRDefault="00450014" w:rsidP="005507B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    </w:t>
      </w:r>
      <w:r w:rsidR="005507B7">
        <w:rPr>
          <w:rFonts w:ascii="Arial" w:hAnsi="Arial" w:cs="Arial"/>
          <w:b/>
          <w:bCs/>
          <w:color w:val="000000"/>
        </w:rPr>
        <w:t>Presidente da Segunda Seção Especializada Cível</w:t>
      </w: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Representante do Ministério Público</w:t>
      </w: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5507B7" w:rsidRDefault="005507B7" w:rsidP="005507B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EVANDRO DE SOUZA NEVES JUNIOR </w:t>
      </w:r>
    </w:p>
    <w:p w:rsidR="00191C52" w:rsidRDefault="005507B7" w:rsidP="005507B7">
      <w:pPr>
        <w:pStyle w:val="NormalWeb"/>
        <w:spacing w:before="0" w:beforeAutospacing="0" w:after="0" w:afterAutospacing="0"/>
        <w:ind w:left="708"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Supervisor da Segunda Seção Especializada Cível.</w:t>
      </w:r>
    </w:p>
    <w:sectPr w:rsidR="00191C52" w:rsidSect="00997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1F75"/>
    <w:rsid w:val="00051E68"/>
    <w:rsid w:val="000C6168"/>
    <w:rsid w:val="000F7109"/>
    <w:rsid w:val="00126B2D"/>
    <w:rsid w:val="00191C52"/>
    <w:rsid w:val="00216077"/>
    <w:rsid w:val="00216902"/>
    <w:rsid w:val="002B46A7"/>
    <w:rsid w:val="0044469C"/>
    <w:rsid w:val="00450014"/>
    <w:rsid w:val="004A14DD"/>
    <w:rsid w:val="004B2AFB"/>
    <w:rsid w:val="004F1E2D"/>
    <w:rsid w:val="0053238E"/>
    <w:rsid w:val="005507B7"/>
    <w:rsid w:val="00562B6B"/>
    <w:rsid w:val="008214E0"/>
    <w:rsid w:val="008222D4"/>
    <w:rsid w:val="00864ECE"/>
    <w:rsid w:val="00981F75"/>
    <w:rsid w:val="00997B88"/>
    <w:rsid w:val="009D7F7D"/>
    <w:rsid w:val="00A10FB4"/>
    <w:rsid w:val="00A50DBB"/>
    <w:rsid w:val="00AF5CB1"/>
    <w:rsid w:val="00BB228B"/>
    <w:rsid w:val="00BF708C"/>
    <w:rsid w:val="00CA5D32"/>
    <w:rsid w:val="00CB0B5A"/>
    <w:rsid w:val="00E45519"/>
    <w:rsid w:val="00EC00C0"/>
    <w:rsid w:val="00F15927"/>
    <w:rsid w:val="00F7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88"/>
  </w:style>
  <w:style w:type="paragraph" w:styleId="Ttulo1">
    <w:name w:val="heading 1"/>
    <w:basedOn w:val="Normal"/>
    <w:next w:val="Normal"/>
    <w:link w:val="Ttulo1Char"/>
    <w:uiPriority w:val="9"/>
    <w:qFormat/>
    <w:rsid w:val="00CB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data">
    <w:name w:val="docdata"/>
    <w:aliases w:val="docy,v5,79439,baiaagaaboqcaaadidabaawwmaeaaaaaaaaaaaaaaaaaaaaaaaaaaaaaaaaaaaaaaaaaaaaaaaaaaaaaaaaaaaaaaaaaaaaaaaaaaaaaaaaaaaaaaaaaaaaaaaaaaaaaaaaaaaaaaaaaaaaaaaaaaaaaaaaaaaaaaaaaaaaaaaaaaaaaaaaaaaaaaaaaaaaaaaaaaaaaaaaaaaaaaaaaaaaaaaaaaaaaaaaaaaa"/>
    <w:basedOn w:val="Normal"/>
    <w:rsid w:val="009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basedOn w:val="Normal"/>
    <w:uiPriority w:val="1"/>
    <w:qFormat/>
    <w:rsid w:val="004F1E2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CB0B5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link w:val="Ttulo11"/>
    <w:uiPriority w:val="9"/>
    <w:rsid w:val="00CB0B5A"/>
    <w:rPr>
      <w:rFonts w:ascii="Arial" w:eastAsia="Arial" w:hAnsi="Arial" w:cs="Arial"/>
      <w:sz w:val="40"/>
      <w:szCs w:val="40"/>
      <w:lang w:eastAsia="en-US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CB0B5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/>
      <w:outlineLvl w:val="1"/>
    </w:pPr>
    <w:rPr>
      <w:rFonts w:ascii="Arial" w:eastAsia="Arial" w:hAnsi="Arial" w:cs="Arial"/>
      <w:sz w:val="34"/>
      <w:lang w:eastAsia="en-US"/>
    </w:rPr>
  </w:style>
  <w:style w:type="character" w:customStyle="1" w:styleId="Heading2Char">
    <w:name w:val="Heading 2 Char"/>
    <w:link w:val="Ttulo21"/>
    <w:uiPriority w:val="9"/>
    <w:rsid w:val="00CB0B5A"/>
    <w:rPr>
      <w:rFonts w:ascii="Arial" w:eastAsia="Arial" w:hAnsi="Arial" w:cs="Arial"/>
      <w:sz w:val="34"/>
      <w:lang w:eastAsia="en-US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CB0B5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2"/>
    </w:pPr>
    <w:rPr>
      <w:rFonts w:ascii="Arial" w:eastAsia="Arial" w:hAnsi="Arial" w:cs="Arial"/>
      <w:sz w:val="30"/>
      <w:szCs w:val="30"/>
      <w:lang w:eastAsia="en-US"/>
    </w:rPr>
  </w:style>
  <w:style w:type="character" w:customStyle="1" w:styleId="Heading3Char">
    <w:name w:val="Heading 3 Char"/>
    <w:link w:val="Ttulo31"/>
    <w:uiPriority w:val="9"/>
    <w:rsid w:val="00CB0B5A"/>
    <w:rPr>
      <w:rFonts w:ascii="Arial" w:eastAsia="Arial" w:hAnsi="Arial" w:cs="Arial"/>
      <w:sz w:val="30"/>
      <w:szCs w:val="30"/>
      <w:lang w:eastAsia="en-US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CB0B5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Ttulo41"/>
    <w:uiPriority w:val="9"/>
    <w:rsid w:val="00CB0B5A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CB0B5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4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link w:val="Ttulo51"/>
    <w:uiPriority w:val="9"/>
    <w:rsid w:val="00CB0B5A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CB0B5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5"/>
    </w:pPr>
    <w:rPr>
      <w:rFonts w:ascii="Arial" w:eastAsia="Arial" w:hAnsi="Arial" w:cs="Arial"/>
      <w:b/>
      <w:bCs/>
      <w:lang w:eastAsia="en-US"/>
    </w:rPr>
  </w:style>
  <w:style w:type="character" w:customStyle="1" w:styleId="Heading6Char">
    <w:name w:val="Heading 6 Char"/>
    <w:link w:val="Ttulo61"/>
    <w:uiPriority w:val="9"/>
    <w:rsid w:val="00CB0B5A"/>
    <w:rPr>
      <w:rFonts w:ascii="Arial" w:eastAsia="Arial" w:hAnsi="Arial" w:cs="Arial"/>
      <w:b/>
      <w:bCs/>
      <w:lang w:eastAsia="en-US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CB0B5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6"/>
    </w:pPr>
    <w:rPr>
      <w:rFonts w:ascii="Arial" w:eastAsia="Arial" w:hAnsi="Arial" w:cs="Arial"/>
      <w:b/>
      <w:bCs/>
      <w:i/>
      <w:iCs/>
      <w:lang w:eastAsia="en-US"/>
    </w:rPr>
  </w:style>
  <w:style w:type="character" w:customStyle="1" w:styleId="Heading7Char">
    <w:name w:val="Heading 7 Char"/>
    <w:link w:val="Ttulo71"/>
    <w:uiPriority w:val="9"/>
    <w:rsid w:val="00CB0B5A"/>
    <w:rPr>
      <w:rFonts w:ascii="Arial" w:eastAsia="Arial" w:hAnsi="Arial" w:cs="Arial"/>
      <w:b/>
      <w:bCs/>
      <w:i/>
      <w:iCs/>
      <w:lang w:eastAsia="en-US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CB0B5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7"/>
    </w:pPr>
    <w:rPr>
      <w:rFonts w:ascii="Arial" w:eastAsia="Arial" w:hAnsi="Arial" w:cs="Arial"/>
      <w:i/>
      <w:iCs/>
      <w:lang w:eastAsia="en-US"/>
    </w:rPr>
  </w:style>
  <w:style w:type="character" w:customStyle="1" w:styleId="Heading8Char">
    <w:name w:val="Heading 8 Char"/>
    <w:link w:val="Ttulo81"/>
    <w:uiPriority w:val="9"/>
    <w:rsid w:val="00CB0B5A"/>
    <w:rPr>
      <w:rFonts w:ascii="Arial" w:eastAsia="Arial" w:hAnsi="Arial" w:cs="Arial"/>
      <w:i/>
      <w:iCs/>
      <w:lang w:eastAsia="en-US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CB0B5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Heading9Char">
    <w:name w:val="Heading 9 Char"/>
    <w:link w:val="Ttulo91"/>
    <w:uiPriority w:val="9"/>
    <w:rsid w:val="00CB0B5A"/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CB0B5A"/>
    <w:rPr>
      <w:rFonts w:ascii="Calibri" w:eastAsia="Calibri" w:hAnsi="Calibri" w:cs="Calibri"/>
      <w:sz w:val="48"/>
      <w:szCs w:val="4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CB0B5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/>
      <w:contextualSpacing/>
    </w:pPr>
    <w:rPr>
      <w:rFonts w:ascii="Calibri" w:eastAsia="Calibri" w:hAnsi="Calibri" w:cs="Calibri"/>
      <w:sz w:val="48"/>
      <w:szCs w:val="4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CB0B5A"/>
    <w:rPr>
      <w:rFonts w:ascii="Calibri" w:eastAsia="Calibri" w:hAnsi="Calibri" w:cs="Calibri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CB0B5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B0B5A"/>
    <w:rPr>
      <w:rFonts w:ascii="Calibri" w:eastAsia="Calibri" w:hAnsi="Calibri" w:cs="Calibri"/>
      <w:i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B0B5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ascii="Calibri" w:eastAsia="Calibri" w:hAnsi="Calibri" w:cs="Calibri"/>
      <w:i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B0B5A"/>
    <w:rPr>
      <w:rFonts w:ascii="Calibri" w:eastAsia="Calibri" w:hAnsi="Calibri" w:cs="Calibri"/>
      <w:i/>
      <w:shd w:val="clear" w:color="auto" w:fill="F2F2F2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B0B5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ascii="Calibri" w:eastAsia="Calibri" w:hAnsi="Calibri" w:cs="Calibri"/>
      <w:i/>
      <w:lang w:eastAsia="en-US"/>
    </w:rPr>
  </w:style>
  <w:style w:type="paragraph" w:customStyle="1" w:styleId="Cabealho1">
    <w:name w:val="Cabeçalho1"/>
    <w:basedOn w:val="Normal"/>
    <w:link w:val="HeaderChar"/>
    <w:uiPriority w:val="99"/>
    <w:unhideWhenUsed/>
    <w:rsid w:val="00CB0B5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HeaderChar">
    <w:name w:val="Header Char"/>
    <w:link w:val="Cabealho1"/>
    <w:uiPriority w:val="99"/>
    <w:rsid w:val="00CB0B5A"/>
    <w:rPr>
      <w:rFonts w:ascii="Calibri" w:eastAsia="Calibri" w:hAnsi="Calibri" w:cs="Calibri"/>
      <w:lang w:eastAsia="en-US"/>
    </w:rPr>
  </w:style>
  <w:style w:type="paragraph" w:customStyle="1" w:styleId="Rodap1">
    <w:name w:val="Rodapé1"/>
    <w:basedOn w:val="Normal"/>
    <w:link w:val="FooterChar"/>
    <w:uiPriority w:val="99"/>
    <w:unhideWhenUsed/>
    <w:rsid w:val="00CB0B5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FooterChar">
    <w:name w:val="Footer Char"/>
    <w:link w:val="Rodap1"/>
    <w:uiPriority w:val="99"/>
    <w:rsid w:val="00CB0B5A"/>
    <w:rPr>
      <w:rFonts w:ascii="Calibri" w:eastAsia="Calibri" w:hAnsi="Calibri" w:cs="Calibr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0B5A"/>
    <w:rPr>
      <w:rFonts w:ascii="Calibri" w:eastAsia="Calibri" w:hAnsi="Calibri" w:cs="Calibri"/>
      <w:sz w:val="1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0B5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Calibri" w:eastAsia="Calibri" w:hAnsi="Calibri" w:cs="Calibri"/>
      <w:sz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B5A"/>
    <w:rPr>
      <w:rFonts w:ascii="Tahoma" w:eastAsia="Calibri" w:hAnsi="Tahoma" w:cs="Tahoma"/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B5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styleId="Forte">
    <w:name w:val="Strong"/>
    <w:basedOn w:val="Fontepargpadro"/>
    <w:uiPriority w:val="22"/>
    <w:qFormat/>
    <w:rsid w:val="00CB0B5A"/>
    <w:rPr>
      <w:b/>
      <w:bCs/>
    </w:rPr>
  </w:style>
  <w:style w:type="character" w:styleId="nfase">
    <w:name w:val="Emphasis"/>
    <w:basedOn w:val="Fontepargpadro"/>
    <w:uiPriority w:val="20"/>
    <w:qFormat/>
    <w:rsid w:val="00CB0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1016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Júnior</dc:creator>
  <cp:keywords/>
  <dc:description/>
  <cp:lastModifiedBy>Dry Rub Taurino</cp:lastModifiedBy>
  <cp:revision>23</cp:revision>
  <dcterms:created xsi:type="dcterms:W3CDTF">2020-09-08T08:57:00Z</dcterms:created>
  <dcterms:modified xsi:type="dcterms:W3CDTF">2022-08-02T22:05:00Z</dcterms:modified>
</cp:coreProperties>
</file>