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7FC9" w14:textId="77777777" w:rsidR="00B05C85" w:rsidRDefault="00000000">
      <w:pPr>
        <w:pStyle w:val="LO-normal5"/>
        <w:jc w:val="center"/>
        <w:rPr>
          <w:rFonts w:ascii="Bangkoc;Calibri" w:hAnsi="Bangkoc;Calibri"/>
        </w:rPr>
      </w:pPr>
      <w:bookmarkStart w:id="0" w:name="_heading=h.gjdgxs"/>
      <w:bookmarkEnd w:id="0"/>
      <w:r>
        <w:rPr>
          <w:noProof/>
        </w:rPr>
        <w:drawing>
          <wp:inline distT="0" distB="0" distL="0" distR="0" wp14:anchorId="5832B656" wp14:editId="3F682D8B">
            <wp:extent cx="711679" cy="828675"/>
            <wp:effectExtent l="0" t="0" r="0" b="0"/>
            <wp:docPr id="1" name="Figur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78" t="-2062" r="-2206" b="-2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11" cy="83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709E1" w14:textId="77777777" w:rsidR="00B05C85" w:rsidRPr="005C57A4" w:rsidRDefault="00000000">
      <w:pPr>
        <w:pStyle w:val="LO-normal5"/>
        <w:jc w:val="center"/>
        <w:rPr>
          <w:rFonts w:ascii="Bangkoc" w:hAnsi="Bangkoc"/>
        </w:rPr>
      </w:pPr>
      <w:r w:rsidRPr="005C57A4">
        <w:rPr>
          <w:rFonts w:ascii="Bangkoc" w:eastAsia="Bangkok" w:hAnsi="Bangkoc" w:cs="Bangkok"/>
          <w:sz w:val="20"/>
          <w:szCs w:val="20"/>
        </w:rPr>
        <w:t>ESTADO DA PARAÍBA</w:t>
      </w:r>
    </w:p>
    <w:p w14:paraId="2BF2B7A2" w14:textId="77777777" w:rsidR="00B05C85" w:rsidRPr="005C57A4" w:rsidRDefault="00000000">
      <w:pPr>
        <w:pStyle w:val="LO-normal5"/>
        <w:tabs>
          <w:tab w:val="left" w:pos="2835"/>
        </w:tabs>
        <w:ind w:right="-58"/>
        <w:jc w:val="center"/>
        <w:rPr>
          <w:rFonts w:ascii="Bangkoc" w:hAnsi="Bangkoc"/>
        </w:rPr>
      </w:pPr>
      <w:r w:rsidRPr="005C57A4">
        <w:rPr>
          <w:rFonts w:ascii="Bangkoc" w:eastAsia="Bangkok" w:hAnsi="Bangkoc" w:cs="Bangkok"/>
          <w:sz w:val="20"/>
          <w:szCs w:val="20"/>
        </w:rPr>
        <w:t>PODER JUDICIÁRIO</w:t>
      </w:r>
    </w:p>
    <w:p w14:paraId="197B92DA" w14:textId="77777777" w:rsidR="00B05C85" w:rsidRPr="005C57A4" w:rsidRDefault="00000000">
      <w:pPr>
        <w:pStyle w:val="LO-normal5"/>
        <w:tabs>
          <w:tab w:val="left" w:pos="2835"/>
        </w:tabs>
        <w:ind w:right="-58"/>
        <w:jc w:val="center"/>
        <w:rPr>
          <w:rFonts w:ascii="Bangkoc" w:hAnsi="Bangkoc"/>
        </w:rPr>
      </w:pPr>
      <w:r w:rsidRPr="005C57A4">
        <w:rPr>
          <w:rFonts w:ascii="Bangkoc" w:eastAsia="Bangkok" w:hAnsi="Bangkoc" w:cs="Bangkok"/>
          <w:sz w:val="20"/>
          <w:szCs w:val="20"/>
        </w:rPr>
        <w:t>TRIBUNAL DE JUSTIÇA</w:t>
      </w:r>
    </w:p>
    <w:p w14:paraId="34BD763C" w14:textId="77777777" w:rsidR="00B05C85" w:rsidRPr="005C57A4" w:rsidRDefault="00000000">
      <w:pPr>
        <w:pStyle w:val="LO-normal5"/>
        <w:tabs>
          <w:tab w:val="left" w:pos="5387"/>
        </w:tabs>
        <w:jc w:val="center"/>
        <w:rPr>
          <w:rFonts w:ascii="Bangkoc" w:hAnsi="Bangkoc"/>
        </w:rPr>
      </w:pPr>
      <w:r w:rsidRPr="005C57A4">
        <w:rPr>
          <w:rFonts w:ascii="Bangkoc" w:eastAsia="Bangkok" w:hAnsi="Bangkoc" w:cs="Bangkok"/>
          <w:b/>
          <w:sz w:val="22"/>
          <w:szCs w:val="22"/>
        </w:rPr>
        <w:t>ASSESSORIA DO ÓRGÃO ESPECIAL</w:t>
      </w:r>
    </w:p>
    <w:p w14:paraId="00EF9623" w14:textId="77777777" w:rsidR="00B05C85" w:rsidRPr="005C57A4" w:rsidRDefault="00B05C85">
      <w:pPr>
        <w:pStyle w:val="LO-normal5"/>
        <w:tabs>
          <w:tab w:val="left" w:pos="5387"/>
        </w:tabs>
        <w:jc w:val="center"/>
        <w:rPr>
          <w:rFonts w:ascii="Bangkoc" w:hAnsi="Bangkoc"/>
          <w:sz w:val="4"/>
          <w:szCs w:val="4"/>
        </w:rPr>
      </w:pPr>
    </w:p>
    <w:p w14:paraId="025F5BAA" w14:textId="77777777" w:rsidR="00B05C85" w:rsidRPr="005C57A4" w:rsidRDefault="00000000">
      <w:pPr>
        <w:pStyle w:val="LO-normal5"/>
        <w:tabs>
          <w:tab w:val="left" w:pos="5387"/>
        </w:tabs>
        <w:jc w:val="center"/>
        <w:rPr>
          <w:rFonts w:ascii="Bangkoc" w:hAnsi="Bangkoc"/>
        </w:rPr>
      </w:pPr>
      <w:r w:rsidRPr="005C57A4">
        <w:rPr>
          <w:rFonts w:ascii="Bangkoc" w:eastAsia="Bangkok" w:hAnsi="Bangkoc" w:cs="Bangkok"/>
          <w:b/>
          <w:sz w:val="22"/>
          <w:szCs w:val="22"/>
          <w:u w:val="single"/>
        </w:rPr>
        <w:t xml:space="preserve">14ª SESSÃO ORDINÁRIA JUDICIAL </w:t>
      </w:r>
    </w:p>
    <w:p w14:paraId="4AC985CE" w14:textId="77777777" w:rsidR="00B05C85" w:rsidRPr="005C57A4" w:rsidRDefault="00B05C85">
      <w:pPr>
        <w:pStyle w:val="LO-normal5"/>
        <w:tabs>
          <w:tab w:val="left" w:pos="5387"/>
        </w:tabs>
        <w:jc w:val="center"/>
        <w:rPr>
          <w:rFonts w:ascii="Bangkoc" w:hAnsi="Bangkoc"/>
          <w:sz w:val="4"/>
          <w:szCs w:val="4"/>
        </w:rPr>
      </w:pPr>
    </w:p>
    <w:p w14:paraId="301F0225" w14:textId="77777777" w:rsidR="00B05C85" w:rsidRPr="005C57A4" w:rsidRDefault="00000000">
      <w:pPr>
        <w:pStyle w:val="LO-normal5"/>
        <w:tabs>
          <w:tab w:val="left" w:pos="5387"/>
        </w:tabs>
        <w:jc w:val="center"/>
        <w:rPr>
          <w:rFonts w:ascii="Bangkoc" w:hAnsi="Bangkoc"/>
        </w:rPr>
      </w:pPr>
      <w:r w:rsidRPr="005C57A4">
        <w:rPr>
          <w:rFonts w:ascii="Bangkoc" w:eastAsia="Bangkok" w:hAnsi="Bangkoc" w:cs="Bangkok"/>
          <w:b/>
          <w:sz w:val="22"/>
          <w:szCs w:val="22"/>
          <w:u w:val="single"/>
        </w:rPr>
        <w:t>PAUTA DE JULGAMENTO:</w:t>
      </w:r>
    </w:p>
    <w:p w14:paraId="56C7BCA1" w14:textId="77777777" w:rsidR="00B05C85" w:rsidRPr="005C57A4" w:rsidRDefault="00000000">
      <w:pPr>
        <w:pStyle w:val="LO-normal5"/>
        <w:tabs>
          <w:tab w:val="left" w:pos="5387"/>
        </w:tabs>
        <w:jc w:val="right"/>
        <w:rPr>
          <w:rFonts w:ascii="Bangkoc" w:hAnsi="Bangkoc"/>
        </w:rPr>
      </w:pPr>
      <w:r w:rsidRPr="005C57A4">
        <w:rPr>
          <w:rFonts w:ascii="Bangkoc" w:eastAsia="Bangkok" w:hAnsi="Bangkoc" w:cs="Bangkok"/>
          <w:b/>
          <w:sz w:val="18"/>
          <w:szCs w:val="18"/>
          <w:u w:val="single"/>
        </w:rPr>
        <w:t>PUBLICADA NO DJ EM 23.09.2025</w:t>
      </w:r>
    </w:p>
    <w:p w14:paraId="479C4C8C" w14:textId="77777777" w:rsidR="00B05C85" w:rsidRPr="005C57A4" w:rsidRDefault="00B05C85">
      <w:pPr>
        <w:pStyle w:val="LO-normal5"/>
        <w:tabs>
          <w:tab w:val="left" w:pos="5387"/>
        </w:tabs>
        <w:jc w:val="right"/>
        <w:rPr>
          <w:rFonts w:ascii="Bangkoc" w:hAnsi="Bangkoc"/>
          <w:sz w:val="4"/>
          <w:szCs w:val="4"/>
        </w:rPr>
      </w:pPr>
    </w:p>
    <w:p w14:paraId="52316B74" w14:textId="77777777" w:rsidR="00B05C85" w:rsidRPr="005C57A4" w:rsidRDefault="00B05C85">
      <w:pPr>
        <w:pStyle w:val="LO-normal5"/>
        <w:tabs>
          <w:tab w:val="left" w:pos="5387"/>
        </w:tabs>
        <w:jc w:val="right"/>
        <w:rPr>
          <w:rFonts w:ascii="Bangkoc" w:hAnsi="Bangkoc"/>
          <w:sz w:val="8"/>
          <w:szCs w:val="6"/>
        </w:rPr>
      </w:pPr>
    </w:p>
    <w:p w14:paraId="4CF41DC0" w14:textId="3B221237" w:rsidR="00B05C85" w:rsidRPr="005C57A4" w:rsidRDefault="00000000">
      <w:pPr>
        <w:pStyle w:val="LO-normal5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Bangkoc" w:hAnsi="Bangkoc"/>
          <w:sz w:val="20"/>
          <w:szCs w:val="20"/>
        </w:rPr>
      </w:pPr>
      <w:r w:rsidRPr="005C57A4">
        <w:rPr>
          <w:rFonts w:ascii="Bangkoc" w:eastAsia="Bangkok" w:hAnsi="Bangkoc" w:cs="Bangkok"/>
          <w:b/>
          <w:sz w:val="20"/>
          <w:szCs w:val="20"/>
        </w:rPr>
        <w:t>DIA: 1º/OUTUBRO/2025</w:t>
      </w:r>
      <w:r w:rsidRPr="005C57A4">
        <w:rPr>
          <w:rFonts w:ascii="Bangkoc" w:eastAsia="Bangkok" w:hAnsi="Bangkoc" w:cs="Bangkok"/>
          <w:b/>
          <w:sz w:val="20"/>
          <w:szCs w:val="20"/>
        </w:rPr>
        <w:tab/>
        <w:t xml:space="preserve">                                             </w:t>
      </w:r>
      <w:r w:rsidR="005C57A4">
        <w:rPr>
          <w:rFonts w:ascii="Bangkoc" w:eastAsia="Bangkok" w:hAnsi="Bangkoc" w:cs="Bangkok"/>
          <w:b/>
          <w:sz w:val="20"/>
          <w:szCs w:val="20"/>
        </w:rPr>
        <w:t xml:space="preserve">                    </w:t>
      </w:r>
      <w:r w:rsidRPr="005C57A4">
        <w:rPr>
          <w:rFonts w:ascii="Bangkoc" w:eastAsia="Bangkok" w:hAnsi="Bangkoc" w:cs="Bangkok"/>
          <w:b/>
          <w:sz w:val="20"/>
          <w:szCs w:val="20"/>
        </w:rPr>
        <w:t xml:space="preserve">                                                 A TER INÍCIO ÀS 9h00min</w:t>
      </w:r>
    </w:p>
    <w:p w14:paraId="4C263C12" w14:textId="77777777" w:rsidR="00B05C85" w:rsidRPr="005C57A4" w:rsidRDefault="00B05C85">
      <w:pPr>
        <w:pStyle w:val="LO-normal5"/>
        <w:jc w:val="both"/>
        <w:rPr>
          <w:rFonts w:ascii="Bangkoc" w:eastAsia="Times New Roman" w:hAnsi="Bangkoc" w:cs="Times New Roman"/>
          <w:sz w:val="8"/>
          <w:szCs w:val="5"/>
        </w:rPr>
      </w:pPr>
    </w:p>
    <w:p w14:paraId="71DB58E6" w14:textId="77777777" w:rsidR="00B05C85" w:rsidRPr="005C57A4" w:rsidRDefault="00000000">
      <w:pPr>
        <w:pStyle w:val="LO-normal5"/>
        <w:jc w:val="both"/>
        <w:rPr>
          <w:rFonts w:ascii="Bangkoc" w:hAnsi="Bangkoc"/>
        </w:rPr>
      </w:pPr>
      <w:r w:rsidRPr="005C57A4">
        <w:rPr>
          <w:rFonts w:ascii="Bangkoc" w:eastAsia="Times New Roman" w:hAnsi="Bangkoc" w:cs="Times New Roman"/>
          <w:sz w:val="21"/>
          <w:szCs w:val="21"/>
        </w:rPr>
        <w:t xml:space="preserve">Informamos aos advogados, procuradores e defensores habilitados nos autos, que pretendam fazer uso da palavra para sustentação oral e esclarecimentos de questões de fato, que ficam submetidos às condições e exigências elencadas no inciso I do art. 177-B do Regimento Interno do TJPB c/c §4º do art. 937 do CPC, destacando a necessidade de inscrição prévia, que deverá ser realizada exclusivamente por e-mail, enviado à Assessoria do Tribunal Pleno – astple@tjpb.jus.br, em até 24 horas antes do dia da sessão, com a identificação do inscrito e do processo, na forma do disposto no referido dispositivo, sem prejuízo de apresentação, de forma presencial, de requerimentos de preferência, para sustentação oral, até o início do julgamento, na forma do art. 183 do RITJ-PB.  </w:t>
      </w:r>
    </w:p>
    <w:p w14:paraId="06EE7202" w14:textId="77777777" w:rsidR="00B05C85" w:rsidRPr="005C57A4" w:rsidRDefault="00B05C85">
      <w:pPr>
        <w:pStyle w:val="LO-normal5"/>
        <w:jc w:val="both"/>
        <w:rPr>
          <w:rFonts w:ascii="Bangkoc" w:eastAsia="Times New Roman" w:hAnsi="Bangkoc" w:cs="Times New Roman"/>
          <w:sz w:val="7"/>
          <w:szCs w:val="7"/>
        </w:rPr>
      </w:pPr>
    </w:p>
    <w:p w14:paraId="04987359" w14:textId="77777777" w:rsidR="00B05C85" w:rsidRPr="005C57A4" w:rsidRDefault="00000000">
      <w:pPr>
        <w:pStyle w:val="LO-normal5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-1134"/>
          <w:tab w:val="right" w:pos="9720"/>
          <w:tab w:val="right" w:pos="10206"/>
        </w:tabs>
        <w:jc w:val="center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k"/>
          <w:b/>
          <w:bCs/>
          <w:i w:val="0"/>
          <w:iCs w:val="0"/>
          <w:spacing w:val="20"/>
          <w:kern w:val="2"/>
          <w:sz w:val="22"/>
          <w:szCs w:val="22"/>
          <w:shd w:val="clear" w:color="auto" w:fill="FFFFFF"/>
          <w:lang w:bidi="ar-SA"/>
        </w:rPr>
        <w:t>PROCESSO JUDICIAL ELETRÔNICO – PJE:</w:t>
      </w:r>
    </w:p>
    <w:p w14:paraId="678DCEC8" w14:textId="77777777" w:rsidR="00B05C85" w:rsidRPr="005C57A4" w:rsidRDefault="00B05C85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p w14:paraId="074F28ED" w14:textId="77777777" w:rsidR="00B667A7" w:rsidRPr="005C57A4" w:rsidRDefault="00B667A7" w:rsidP="00B667A7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p w14:paraId="02E1B1F1" w14:textId="77777777" w:rsidR="00B667A7" w:rsidRPr="005C57A4" w:rsidRDefault="00B667A7" w:rsidP="00B667A7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MARCOS CAVALCANTI DE ALBUQUERQUE</w:t>
      </w:r>
    </w:p>
    <w:p w14:paraId="2774139D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eastAsia="Calibri" w:hAnsi="Bangkoc" w:cs="Bangkoc;Calibri"/>
          <w:b w:val="0"/>
          <w:i w:val="0"/>
          <w:spacing w:val="20"/>
          <w:sz w:val="8"/>
          <w:szCs w:val="8"/>
          <w:u w:val="none"/>
          <w:lang w:val="pt-BR"/>
        </w:rPr>
      </w:pPr>
    </w:p>
    <w:p w14:paraId="2B213632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(PJE-1º) –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Mandado de Segurança nº 0828914-13.2024.8.15.0000.</w:t>
      </w:r>
    </w:p>
    <w:p w14:paraId="3428E392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Impetrante: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Gilberto Carneiro da Gama (Adv. </w:t>
      </w:r>
      <w:proofErr w:type="spellStart"/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Phablo</w:t>
      </w:r>
      <w:proofErr w:type="spellEnd"/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Daniel Carneiro da Gama, OAB PB 26.328).</w:t>
      </w:r>
    </w:p>
    <w:p w14:paraId="1FAF35DA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 xml:space="preserve">Impetrado: </w:t>
      </w:r>
      <w:r w:rsidRPr="005C57A4">
        <w:rPr>
          <w:rStyle w:val="nfase"/>
          <w:rFonts w:ascii="Bangkoc" w:eastAsia="Calibri" w:hAnsi="Bangkoc" w:cs="Bangkoc;Calibri"/>
          <w:b w:val="0"/>
          <w:bCs/>
          <w:iCs w:val="0"/>
          <w:spacing w:val="20"/>
          <w:sz w:val="22"/>
          <w:szCs w:val="22"/>
          <w:u w:val="none"/>
          <w:shd w:val="clear" w:color="auto" w:fill="FFFFFF"/>
          <w:lang w:val="pt-BR" w:eastAsia="en-US" w:bidi="hi-IN"/>
        </w:rPr>
        <w:t>Procurador-Geral de Justiça do Estado da Paraíba.</w:t>
      </w:r>
    </w:p>
    <w:p w14:paraId="1FB1AF8F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ascii="Bangkoc" w:hAnsi="Bangkoc"/>
        </w:rPr>
      </w:pPr>
      <w:r w:rsidRPr="005C57A4">
        <w:rPr>
          <w:rFonts w:ascii="Bangkoc" w:eastAsia="Calibri" w:hAnsi="Bangkoc" w:cs="Bangkoc;Calibri"/>
          <w:bCs/>
          <w:i w:val="0"/>
          <w:spacing w:val="20"/>
          <w:sz w:val="22"/>
          <w:szCs w:val="22"/>
          <w:u w:val="none"/>
          <w:shd w:val="clear" w:color="auto" w:fill="FFFFFF"/>
          <w:lang w:val="pt-BR"/>
        </w:rPr>
        <w:t>Interessado</w:t>
      </w:r>
      <w:r w:rsidRPr="005C57A4">
        <w:rPr>
          <w:rFonts w:ascii="Bangkoc" w:eastAsia="Calibri" w:hAnsi="Bangkoc" w:cs="Bangkoc;Calibri"/>
          <w:b w:val="0"/>
          <w:i w:val="0"/>
          <w:spacing w:val="20"/>
          <w:sz w:val="22"/>
          <w:szCs w:val="22"/>
          <w:u w:val="none"/>
          <w:shd w:val="clear" w:color="auto" w:fill="FFFFFF"/>
          <w:lang w:val="pt-BR"/>
        </w:rPr>
        <w:t xml:space="preserve">: 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shd w:val="clear" w:color="auto" w:fill="FFFFFF"/>
          <w:lang w:val="pt-BR"/>
        </w:rPr>
        <w:t>Estado da Paraíba, representado pelo Procurador-Geral FÁBIO BRITO FERREIRA, OAB PB 9.672.</w:t>
      </w:r>
    </w:p>
    <w:p w14:paraId="7EA8BFBC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ind w:right="57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PRESENCIAL DO DIA 06.08.2025:</w:t>
      </w: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5C57A4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 xml:space="preserve">DEPOIS DO VOTO DO RELATOR, CONCEDENDO A SEGURANÇA, </w:t>
      </w:r>
      <w:r w:rsidRPr="005C57A4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shd w:val="clear" w:color="auto" w:fill="FFFFFF"/>
          <w:lang w:val="pt-BR" w:eastAsia="en-US"/>
        </w:rPr>
        <w:t>PEDIU VISTA ANTECIPADA O DES. RICARDO VITAL DE ALMEIDA</w:t>
      </w:r>
      <w:r w:rsidRPr="005C57A4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. OS DEMAIS AGUARDAM. FEZ SUSTENTAÇÃO, NA DEFESA DO IMPETRANTE, A ADVOGADA ANASTÁCIA MACHADO OABPB 17.116.</w:t>
      </w:r>
    </w:p>
    <w:p w14:paraId="2AD097BE" w14:textId="77777777" w:rsidR="00B667A7" w:rsidRPr="005C57A4" w:rsidRDefault="00B667A7" w:rsidP="00B667A7">
      <w:pPr>
        <w:pStyle w:val="LO-normal5"/>
        <w:widowControl w:val="0"/>
        <w:suppressLineNumbers/>
        <w:tabs>
          <w:tab w:val="left" w:pos="6495"/>
        </w:tabs>
        <w:snapToGrid w:val="0"/>
        <w:ind w:right="57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2"/>
          <w:sz w:val="18"/>
          <w:szCs w:val="18"/>
          <w:u w:val="single"/>
          <w:shd w:val="clear" w:color="auto" w:fill="FFFFFF"/>
          <w:lang w:eastAsia="en-US" w:bidi="ar-SA"/>
        </w:rPr>
        <w:t xml:space="preserve">COTA DA SESSÃO JUDICIAL PRESENCIAL DO DIA 20.08.2025: </w:t>
      </w:r>
      <w:r w:rsidRPr="005C57A4">
        <w:rPr>
          <w:rStyle w:val="nfase"/>
          <w:rFonts w:ascii="Bangkoc" w:eastAsia="Times New Roman" w:hAnsi="Bangkoc" w:cs="Times New Roman"/>
          <w:i w:val="0"/>
          <w:iCs w:val="0"/>
          <w:spacing w:val="20"/>
          <w:kern w:val="2"/>
          <w:sz w:val="20"/>
          <w:szCs w:val="20"/>
          <w:shd w:val="clear" w:color="auto" w:fill="FFFFFF"/>
          <w:lang w:bidi="ar-SA"/>
        </w:rPr>
        <w:t>O AUTOR DO PEDIDO DE VISTA, DES. RICARDO VITAL DE ALMEIDA, ESGOTARÁ O PRAZO REGIMENTAL.</w:t>
      </w:r>
    </w:p>
    <w:p w14:paraId="1F5A2506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b w:val="0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</w:pP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PRESENCIAL DO DIA 03.09.2025:</w:t>
      </w:r>
      <w:r w:rsidRPr="005C57A4">
        <w:rPr>
          <w:rStyle w:val="nfase"/>
          <w:rFonts w:ascii="Bangkoc" w:eastAsia="Calibri" w:hAnsi="Bangkoc" w:cs="Bangkok;Calibri"/>
          <w:b w:val="0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5C57A4">
        <w:rPr>
          <w:rStyle w:val="nfase"/>
          <w:rFonts w:ascii="Bangkoc" w:eastAsia="Calibri" w:hAnsi="Bangkoc" w:cs="Bangkok;Calibri"/>
          <w:b w:val="0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>ADIADO PARA A PRÓXIMA SESSÃO, EM FACE DA AUSÊNCIA JUSTIFICADA DO AUTOR DO PEDIDO DE VISTA, DES. RICARDO VITAL DE ALMEIDA.</w:t>
      </w:r>
    </w:p>
    <w:p w14:paraId="3691CC7F" w14:textId="307C7862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</w:pP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PRESENCIAL DO DIA 17.09.2025:</w:t>
      </w: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5C57A4">
        <w:rPr>
          <w:rStyle w:val="nfase"/>
          <w:rFonts w:ascii="Bangkoc" w:eastAsia="Calibri" w:hAnsi="Bangkoc" w:cs="Bangkok;Calibri"/>
          <w:bCs/>
          <w:spacing w:val="20"/>
          <w:sz w:val="18"/>
          <w:szCs w:val="18"/>
          <w:u w:val="none"/>
          <w:shd w:val="clear" w:color="auto" w:fill="FFFFFF"/>
          <w:lang w:val="pt-BR" w:eastAsia="en-US"/>
        </w:rPr>
        <w:t>ADIADO PARA A PRÓXIMA SESSÃO, EM RAZÃO DA AUSÊNCIA JUSTIFICADA DO AUTOR DO PEDIDO DE VISTA, DES. RICARDO VITAL DE ALMEIDA.</w:t>
      </w:r>
    </w:p>
    <w:p w14:paraId="58FEC92D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  <w:sz w:val="6"/>
          <w:szCs w:val="2"/>
        </w:rPr>
      </w:pPr>
    </w:p>
    <w:p w14:paraId="604B1837" w14:textId="77777777" w:rsidR="00B667A7" w:rsidRPr="005C57A4" w:rsidRDefault="00B667A7" w:rsidP="00B667A7">
      <w:pPr>
        <w:pStyle w:val="LO-normal5"/>
        <w:widowControl w:val="0"/>
        <w:suppressLineNumbers/>
        <w:tabs>
          <w:tab w:val="left" w:pos="6495"/>
        </w:tabs>
        <w:snapToGrid w:val="0"/>
        <w:ind w:right="57"/>
        <w:jc w:val="both"/>
        <w:rPr>
          <w:rFonts w:ascii="Bangkoc" w:eastAsia="Times New Roman" w:hAnsi="Bangkoc" w:cs="Times New Roman"/>
          <w:b/>
          <w:bCs/>
          <w:spacing w:val="20"/>
          <w:kern w:val="2"/>
          <w:sz w:val="8"/>
          <w:szCs w:val="20"/>
          <w:shd w:val="clear" w:color="auto" w:fill="FFFFFF"/>
          <w:lang w:bidi="ar-SA"/>
        </w:rPr>
      </w:pPr>
    </w:p>
    <w:p w14:paraId="3BECE94C" w14:textId="77777777" w:rsidR="00B667A7" w:rsidRPr="005C57A4" w:rsidRDefault="00B667A7" w:rsidP="00B667A7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RELATORA: EXMA. SRA. DESA. TÚLIA GOMES DE SOUZA NEVES</w:t>
      </w:r>
    </w:p>
    <w:p w14:paraId="0ABED0FE" w14:textId="77777777" w:rsidR="00B667A7" w:rsidRPr="005C57A4" w:rsidRDefault="00B667A7" w:rsidP="00B667A7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>(SUPLENTE, C/ JURISDIÇÃO LIMITADA, EM SUBSTITUIÇÃO AO DES. CARLOS MARTINS B. FILHO)</w:t>
      </w:r>
    </w:p>
    <w:p w14:paraId="55646595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jc w:val="both"/>
        <w:rPr>
          <w:rFonts w:ascii="Bangkoc" w:eastAsia="Calibri" w:hAnsi="Bangkoc" w:cs="Bangkoc;Calibri"/>
          <w:bCs/>
          <w:i w:val="0"/>
          <w:spacing w:val="20"/>
          <w:sz w:val="4"/>
          <w:szCs w:val="12"/>
          <w:u w:val="none"/>
          <w:lang w:val="pt-BR"/>
        </w:rPr>
      </w:pPr>
    </w:p>
    <w:p w14:paraId="08BCDCEA" w14:textId="77777777" w:rsidR="00F445C7" w:rsidRPr="005C57A4" w:rsidRDefault="00F445C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jc w:val="both"/>
        <w:rPr>
          <w:rFonts w:ascii="Bangkoc" w:eastAsia="Calibri" w:hAnsi="Bangkoc" w:cs="Bangkoc;Calibri"/>
          <w:bCs/>
          <w:i w:val="0"/>
          <w:spacing w:val="20"/>
          <w:sz w:val="4"/>
          <w:szCs w:val="12"/>
          <w:u w:val="none"/>
          <w:lang w:val="pt-BR"/>
        </w:rPr>
      </w:pPr>
    </w:p>
    <w:p w14:paraId="0799DFA5" w14:textId="77777777" w:rsidR="00B667A7" w:rsidRPr="005C57A4" w:rsidRDefault="00B667A7" w:rsidP="00F445C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(PJE-2º)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Ação Direta de Inconstitucionalidade (Medida Cautelar, ad referendum) nº 0810712-51.2025.8.15.0000.</w:t>
      </w:r>
    </w:p>
    <w:p w14:paraId="3525809A" w14:textId="77777777" w:rsidR="00B667A7" w:rsidRPr="005C57A4" w:rsidRDefault="00B667A7" w:rsidP="00F445C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 w:line="240" w:lineRule="auto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Requerente: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Sindicato das Academias e Demais Empresas de Prática Esportiva da Paraíba (Advs. Humberto Madruga Bezerra Cavalcanti, OAB PB 12.085 e Matheus Pedrosa Tavares </w:t>
      </w:r>
      <w:proofErr w:type="spellStart"/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Dariva</w:t>
      </w:r>
      <w:proofErr w:type="spellEnd"/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, OAB PB 28.023).</w:t>
      </w:r>
    </w:p>
    <w:p w14:paraId="7AC36E9B" w14:textId="77777777" w:rsidR="00B667A7" w:rsidRPr="005C57A4" w:rsidRDefault="00B667A7" w:rsidP="00F445C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Requeridos: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1º -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Assembleia Legislativa do Estado da Paraíba e </w:t>
      </w: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2º -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Estado da Paraíba, representado pelo Procurador-Geral FÁBIO BRITO FERREIRA, OAB PB 9.672.</w:t>
      </w:r>
    </w:p>
    <w:p w14:paraId="36772845" w14:textId="77777777" w:rsidR="00B667A7" w:rsidRPr="005C57A4" w:rsidRDefault="00B667A7" w:rsidP="00F445C7">
      <w:pPr>
        <w:widowControl w:val="0"/>
        <w:suppressLineNumbers/>
        <w:tabs>
          <w:tab w:val="left" w:pos="3600"/>
        </w:tabs>
        <w:suppressAutoHyphens/>
        <w:snapToGrid w:val="0"/>
        <w:spacing w:line="240" w:lineRule="auto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PRESENCIAL DO DIA 20.08.2025</w:t>
      </w: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: </w:t>
      </w:r>
      <w:r w:rsidRPr="005C57A4">
        <w:rPr>
          <w:rStyle w:val="nfase"/>
          <w:rFonts w:ascii="Bangkoc" w:eastAsia="Calibri" w:hAnsi="Bangkoc" w:cs="Bangkok;Calibri"/>
          <w:b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DEPOIS DO VOTO DA RELATORA REFERENDANDO A MEDIDA CAUTELAR CONCEDIDA, </w:t>
      </w:r>
      <w:r w:rsidRPr="005C57A4">
        <w:rPr>
          <w:rStyle w:val="nfase"/>
          <w:rFonts w:ascii="Bangkoc" w:eastAsia="Calibri" w:hAnsi="Bangkoc" w:cs="Bangkok;Calibri"/>
          <w:b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PEDIU VISTA ANTECIPADA O DES. RICARDO VITAL DE ALMEIDA</w:t>
      </w:r>
      <w:r w:rsidRPr="005C57A4">
        <w:rPr>
          <w:rStyle w:val="nfase"/>
          <w:rFonts w:ascii="Bangkoc" w:eastAsia="Calibri" w:hAnsi="Bangkoc" w:cs="Bangkok;Calibri"/>
          <w:b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. OS DEMAIS AGUARDAM. FEZ SUSTENTAÇÃO ORAL, NA DEFESA DO REQUERENTE, O ADVOGADO MATHEUS PEDROSA TAVARES DARIVA, OAB PB 28.023.</w:t>
      </w:r>
    </w:p>
    <w:p w14:paraId="1450B191" w14:textId="77777777" w:rsidR="00B667A7" w:rsidRPr="005C57A4" w:rsidRDefault="00B667A7" w:rsidP="00F445C7">
      <w:pPr>
        <w:tabs>
          <w:tab w:val="left" w:pos="3600"/>
        </w:tabs>
        <w:suppressAutoHyphens/>
        <w:spacing w:line="240" w:lineRule="auto"/>
        <w:jc w:val="both"/>
        <w:rPr>
          <w:rFonts w:ascii="Bangkoc" w:eastAsia="Calibri" w:hAnsi="Bangkoc" w:cs="Bangkok;Calibri"/>
          <w:b/>
          <w:bCs/>
          <w:spacing w:val="20"/>
          <w:sz w:val="4"/>
          <w:szCs w:val="4"/>
          <w:u w:val="single"/>
          <w:shd w:val="clear" w:color="auto" w:fill="FFFFFF"/>
          <w:lang w:eastAsia="en-US" w:bidi="ar-SA"/>
        </w:rPr>
      </w:pPr>
    </w:p>
    <w:p w14:paraId="76B8BAA0" w14:textId="77777777" w:rsidR="00B667A7" w:rsidRPr="005C57A4" w:rsidRDefault="00B667A7" w:rsidP="00F445C7">
      <w:pPr>
        <w:tabs>
          <w:tab w:val="left" w:pos="3600"/>
        </w:tabs>
        <w:suppressAutoHyphens/>
        <w:spacing w:line="240" w:lineRule="auto"/>
        <w:jc w:val="both"/>
        <w:rPr>
          <w:rStyle w:val="nfase"/>
          <w:rFonts w:ascii="Bangkoc" w:eastAsia="Calibri" w:hAnsi="Bangkoc" w:cs="Bangkok;Calibri"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</w:pP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eastAsia="en-US" w:bidi="ar-SA"/>
        </w:rPr>
        <w:t>COTA DA SESSÃO JUDICIAL PRESENCIAL DO DIA 03.09.2025</w:t>
      </w: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 xml:space="preserve">: </w:t>
      </w:r>
      <w:r w:rsidRPr="005C57A4">
        <w:rPr>
          <w:rStyle w:val="nfase"/>
          <w:rFonts w:ascii="Bangkoc" w:eastAsia="Calibri" w:hAnsi="Bangkoc" w:cs="Bangkok;Calibri"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ADIADO PARA PRÓXIMA SESSÃO, EM FACE DA AUSÊNCIA JUSTIFICADA DO AUTOR DO PEDIDO DE VISTA, DES. RICARDO VITAL DE ALMEIDA.</w:t>
      </w:r>
    </w:p>
    <w:p w14:paraId="29B66264" w14:textId="77777777" w:rsidR="00B667A7" w:rsidRDefault="00B667A7" w:rsidP="00F445C7">
      <w:pPr>
        <w:tabs>
          <w:tab w:val="left" w:pos="3600"/>
        </w:tabs>
        <w:suppressAutoHyphens/>
        <w:autoSpaceDE w:val="0"/>
        <w:spacing w:line="240" w:lineRule="auto"/>
        <w:jc w:val="both"/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</w:pP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val="en-US" w:eastAsia="en-US" w:bidi="ar-SA"/>
        </w:rPr>
        <w:t>COTA DA SESSÃO JUDICIAL PRESENCIAL DO DIA 17.09.2025:</w:t>
      </w: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val="en-US" w:eastAsia="en-US" w:bidi="ar-SA"/>
        </w:rPr>
        <w:t xml:space="preserve"> </w:t>
      </w: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eastAsia="en-US" w:bidi="ar-SA"/>
        </w:rPr>
        <w:t>ADIADO PARA A PRÓXIMA SESSÃO, EM RAZÃO DA AUSÊNCIA JUSTIFICADA DO AUTOR DO PEDIDO DE VISTA, DES. RICARDO VITAL DE ALMEIDA.</w:t>
      </w:r>
    </w:p>
    <w:p w14:paraId="786E5C84" w14:textId="77777777" w:rsidR="005C57A4" w:rsidRDefault="005C57A4" w:rsidP="005C57A4">
      <w:pPr>
        <w:pStyle w:val="LO-normal5"/>
        <w:rPr>
          <w:lang w:eastAsia="en-US" w:bidi="ar-SA"/>
        </w:rPr>
      </w:pPr>
    </w:p>
    <w:p w14:paraId="2A613076" w14:textId="77777777" w:rsidR="005C57A4" w:rsidRDefault="005C57A4" w:rsidP="005C57A4">
      <w:pPr>
        <w:pStyle w:val="LO-normal5"/>
        <w:rPr>
          <w:lang w:eastAsia="en-US" w:bidi="ar-SA"/>
        </w:rPr>
      </w:pPr>
    </w:p>
    <w:p w14:paraId="07BD2B17" w14:textId="77777777" w:rsidR="005C57A4" w:rsidRPr="005C57A4" w:rsidRDefault="005C57A4" w:rsidP="005C57A4">
      <w:pPr>
        <w:pStyle w:val="LO-normal5"/>
        <w:rPr>
          <w:lang w:eastAsia="en-US" w:bidi="ar-SA"/>
        </w:rPr>
      </w:pPr>
    </w:p>
    <w:p w14:paraId="3F68AB13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 w:cs="Bangkoc"/>
          <w:i w:val="0"/>
          <w:sz w:val="6"/>
          <w:szCs w:val="6"/>
          <w:u w:val="none"/>
          <w:lang w:val="pt-BR"/>
        </w:rPr>
      </w:pPr>
    </w:p>
    <w:p w14:paraId="2D77CA7A" w14:textId="77777777" w:rsidR="00B667A7" w:rsidRPr="005C57A4" w:rsidRDefault="00B667A7" w:rsidP="00B667A7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lastRenderedPageBreak/>
        <w:t>RELATORIA DA RESIDÊNCIA DO TRIBUNAL DE JUSTIÇA DO ESTADO DA PARAÍBA</w:t>
      </w:r>
    </w:p>
    <w:p w14:paraId="781CB5F4" w14:textId="77777777" w:rsidR="00F445C7" w:rsidRPr="005C57A4" w:rsidRDefault="00F445C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  <w:i w:val="0"/>
          <w:sz w:val="4"/>
          <w:szCs w:val="4"/>
          <w:u w:val="none"/>
          <w:lang w:val="pt-BR"/>
        </w:rPr>
      </w:pPr>
    </w:p>
    <w:p w14:paraId="62BF5CF4" w14:textId="77777777" w:rsidR="00F445C7" w:rsidRPr="005C57A4" w:rsidRDefault="00F445C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  <w:i w:val="0"/>
          <w:sz w:val="4"/>
          <w:szCs w:val="4"/>
          <w:u w:val="none"/>
          <w:lang w:val="pt-BR"/>
        </w:rPr>
      </w:pPr>
    </w:p>
    <w:p w14:paraId="68D561A8" w14:textId="6EE463A1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</w:t>
      </w:r>
      <w:r w:rsidR="00B95789"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3</w:t>
      </w: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º)</w:t>
      </w:r>
      <w:r w:rsidRPr="005C57A4">
        <w:rPr>
          <w:rStyle w:val="nfase"/>
          <w:rFonts w:ascii="Bangkoc" w:eastAsia="Calibri" w:hAnsi="Bangkoc" w:cs="Bangkoc"/>
          <w:b w:val="0"/>
          <w:bCs/>
          <w:iCs w:val="0"/>
          <w:spacing w:val="20"/>
          <w:sz w:val="22"/>
          <w:szCs w:val="22"/>
          <w:u w:val="none"/>
          <w:lang w:val="pt-BR"/>
        </w:rPr>
        <w:t xml:space="preserve"> –</w:t>
      </w:r>
      <w:r w:rsidRPr="005C57A4">
        <w:rPr>
          <w:rStyle w:val="nfase"/>
          <w:rFonts w:ascii="Bangkoc" w:eastAsia="Calibri" w:hAnsi="Bangkoc" w:cs="Bangkoc"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Conflito Negativo de Competência Criminal nº 0817547-89.2024.8.15.0000 (Nos autos da Apelação Criminal nº. 0802809-75.2022.8.15.2002).</w:t>
      </w:r>
    </w:p>
    <w:p w14:paraId="5D1060A4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Suscitante: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Desembargador Saulo Henriques de Sá e Benevides.</w:t>
      </w:r>
    </w:p>
    <w:p w14:paraId="58586205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Suscitado: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Desembargador Joás de Brito Pereira Filho.</w:t>
      </w:r>
    </w:p>
    <w:p w14:paraId="51B54FFA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</w:pP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VIRTUAL DO DIA 18.08.2025 A 25.08.2025:</w:t>
      </w: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5C57A4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DEPOIS DO VOTO DO RELATOR JULGANDO PROCEDENTE O CONFLITO, SEGUIDO DOS VOTOS DOS DESEMBARGADORES MARCOS CAVALCANTI DE ALBUQUERQUE, JOSÉ RICARDO PORTO, CARLOS MARTINS BELTRÃO FILHO, LEANDRO DOS SANTOS, OSWALDO TRIGUEIRO DO VALLE FILHO E RICARDO VITAL DE ALMEIDA, </w:t>
      </w:r>
      <w:r w:rsidRPr="005C57A4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shd w:val="clear" w:color="auto" w:fill="FFFFFF"/>
          <w:lang w:eastAsia="en-US"/>
        </w:rPr>
        <w:t>PEDIU DESTAQUE/VISTA O DESEMBARGADOR JOÁS DE BRITO PEREIRA FILHO</w:t>
      </w:r>
      <w:r w:rsidRPr="005C57A4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>. OS DEMAIS AGUARDAM.</w:t>
      </w:r>
    </w:p>
    <w:p w14:paraId="17DCD7A0" w14:textId="77777777" w:rsidR="00DD414B" w:rsidRPr="005C57A4" w:rsidRDefault="00B667A7" w:rsidP="00DD414B">
      <w:pPr>
        <w:pStyle w:val="default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3600"/>
        </w:tabs>
        <w:autoSpaceDE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</w:pPr>
      <w:r w:rsidRPr="005C57A4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PRESENCIAL DO DIA 17.09.2025:</w:t>
      </w:r>
      <w:r w:rsidR="00DD414B" w:rsidRPr="005C57A4">
        <w:rPr>
          <w:rStyle w:val="nfase"/>
          <w:rFonts w:ascii="Bangkoc" w:eastAsia="Calibri" w:hAnsi="Bangkoc" w:cs="Bangkok;Calibri"/>
          <w:b w:val="0"/>
          <w:bCs/>
          <w:i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="00DD414B" w:rsidRPr="005C57A4"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>O AUTOR DO PEDIDO DE VISTA, DES. JOÁS DE BRITO PEREIRA FILHO, ESGOTARÁ O PRAZO REGIMENTAL.</w:t>
      </w:r>
    </w:p>
    <w:p w14:paraId="0EF7A291" w14:textId="77777777" w:rsidR="00B95789" w:rsidRPr="005C57A4" w:rsidRDefault="00B95789" w:rsidP="00DD414B">
      <w:pPr>
        <w:pStyle w:val="default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3600"/>
        </w:tabs>
        <w:autoSpaceDE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</w:pPr>
    </w:p>
    <w:p w14:paraId="7F8733E6" w14:textId="77777777" w:rsidR="00B95789" w:rsidRPr="005C57A4" w:rsidRDefault="00B95789" w:rsidP="00B95789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autoSpaceDE w:val="0"/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RICARDO VITAL DE ALMEIDA</w:t>
      </w:r>
    </w:p>
    <w:p w14:paraId="00DEF47F" w14:textId="77777777" w:rsidR="00B95789" w:rsidRPr="005C57A4" w:rsidRDefault="00B95789" w:rsidP="00B95789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autoSpaceDE w:val="0"/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ALUÍZIO BEZERRA FILHO</w:t>
      </w:r>
    </w:p>
    <w:p w14:paraId="0014E1EC" w14:textId="5AB39CE6" w:rsidR="00B95789" w:rsidRPr="005C57A4" w:rsidRDefault="00B95789" w:rsidP="00F445C7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autoSpaceDE w:val="0"/>
        <w:snapToGrid w:val="0"/>
        <w:spacing w:before="0" w:after="0"/>
        <w:jc w:val="center"/>
        <w:rPr>
          <w:rStyle w:val="nfase"/>
          <w:rFonts w:ascii="Bangkoc" w:hAnsi="Bangkoc"/>
          <w:b w:val="0"/>
          <w:i/>
          <w:iCs w:val="0"/>
        </w:rPr>
      </w:pPr>
      <w:r w:rsidRPr="005C57A4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>(SUPLENTE</w:t>
      </w:r>
      <w:r w:rsidR="00F445C7" w:rsidRPr="005C57A4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 xml:space="preserve"> CONVOCADO, À ÉPOCA, </w:t>
      </w:r>
      <w:r w:rsidRPr="005C57A4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>EM SUBSTITUIÇÃO A DESA. AGAMENILDE DIAS A</w:t>
      </w:r>
      <w:r w:rsidR="00F445C7" w:rsidRPr="005C57A4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>.</w:t>
      </w:r>
      <w:r w:rsidRPr="005C57A4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 xml:space="preserve"> V</w:t>
      </w:r>
      <w:r w:rsidR="00F445C7" w:rsidRPr="005C57A4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>.</w:t>
      </w:r>
      <w:r w:rsidRPr="005C57A4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 xml:space="preserve"> DANTAS)</w:t>
      </w:r>
    </w:p>
    <w:p w14:paraId="5833EA62" w14:textId="77777777" w:rsidR="00F445C7" w:rsidRPr="005C57A4" w:rsidRDefault="00F445C7" w:rsidP="00B95789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Style w:val="nfase"/>
          <w:rFonts w:ascii="Bangkoc" w:eastAsia="Calibri" w:hAnsi="Bangkoc" w:cs="Bangkoc;Calibri"/>
          <w:b w:val="0"/>
          <w:iCs w:val="0"/>
          <w:spacing w:val="20"/>
          <w:sz w:val="8"/>
          <w:szCs w:val="8"/>
          <w:u w:val="none"/>
          <w:lang w:val="pt-BR"/>
        </w:rPr>
      </w:pPr>
    </w:p>
    <w:p w14:paraId="3C2BB8E4" w14:textId="732092BF" w:rsidR="00B95789" w:rsidRPr="005C57A4" w:rsidRDefault="00B95789" w:rsidP="00B95789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(PJE-4º)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Revisão Criminal nº 0800302-31.2025.8.15.0000.</w:t>
      </w:r>
    </w:p>
    <w:p w14:paraId="7460C617" w14:textId="77777777" w:rsidR="00B95789" w:rsidRPr="005C57A4" w:rsidRDefault="00B95789" w:rsidP="00B95789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Requerente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: Jonathan </w:t>
      </w:r>
      <w:proofErr w:type="spellStart"/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Dayvid</w:t>
      </w:r>
      <w:proofErr w:type="spellEnd"/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da Silva (Adv. Antônio Noberto Gomes da Silva, OAB PB 7.039). </w:t>
      </w:r>
    </w:p>
    <w:p w14:paraId="3F9C4C67" w14:textId="77777777" w:rsidR="00B95789" w:rsidRPr="005C57A4" w:rsidRDefault="00B95789" w:rsidP="00B95789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eastAsia="Calibri" w:hAnsi="Bangkoc" w:cs="Calibri"/>
          <w:i w:val="0"/>
          <w:sz w:val="6"/>
          <w:szCs w:val="6"/>
          <w:highlight w:val="white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highlight w:val="white"/>
          <w:u w:val="none"/>
          <w:lang w:val="pt-BR" w:eastAsia="en-US" w:bidi="hi-IN"/>
        </w:rPr>
        <w:t>Requerida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highlight w:val="white"/>
          <w:u w:val="none"/>
          <w:lang w:val="pt-BR" w:eastAsia="en-US" w:bidi="hi-IN"/>
        </w:rPr>
        <w:t>: Justiça Pública.</w:t>
      </w:r>
    </w:p>
    <w:p w14:paraId="6A2BE28F" w14:textId="77777777" w:rsidR="00B95789" w:rsidRPr="005C57A4" w:rsidRDefault="00B95789" w:rsidP="00B95789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ind w:right="57"/>
        <w:jc w:val="both"/>
        <w:rPr>
          <w:rFonts w:ascii="Bangkoc" w:eastAsia="Calibri" w:hAnsi="Bangkoc" w:cs="Calibri"/>
          <w:i w:val="0"/>
          <w:sz w:val="6"/>
          <w:szCs w:val="6"/>
          <w:highlight w:val="white"/>
        </w:rPr>
      </w:pP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highlight w:val="white"/>
          <w:shd w:val="clear" w:color="auto" w:fill="FFFFFF"/>
          <w:lang w:val="pt-BR" w:eastAsia="en-US"/>
        </w:rPr>
        <w:t>COTA DA SESSÃO JUDICIAL VIRTUAL DO DIA 08.09 A 15.09.2025:</w:t>
      </w: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highlight w:val="white"/>
          <w:u w:val="none"/>
          <w:shd w:val="clear" w:color="auto" w:fill="FFFFFF"/>
          <w:lang w:val="pt-BR" w:eastAsia="en-US"/>
        </w:rPr>
        <w:t xml:space="preserve"> DEPOIS DO VOTO DO RELATOR JULGANDO PROCEDENTE A REVISÃO CRIMINAL, SEGUIDO DOS VOTOS DOS DESEMBARGADORES ALUÍZIO BEZERRA FILHO, REVISOR, JOSÉ RICARDO PORTO, LEANDRO DOS SANTOS E OSWALDO TRIGUEIRO DO VALLE FILHO, </w:t>
      </w: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highlight w:val="white"/>
          <w:shd w:val="clear" w:color="auto" w:fill="FFFFFF"/>
          <w:lang w:val="pt-BR" w:eastAsia="en-US"/>
        </w:rPr>
        <w:t>PEDIU DESTAQUE/VISTA O DESEMBARGADOR JOÁS DE BRITO PEREIRA FILHO</w:t>
      </w: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highlight w:val="white"/>
          <w:u w:val="none"/>
          <w:shd w:val="clear" w:color="auto" w:fill="FFFFFF"/>
          <w:lang w:val="pt-BR" w:eastAsia="en-US"/>
        </w:rPr>
        <w:t>. OS DEMAIS AGUARDAM.IMPEDIDO O DESEMBARGADOR MÁRCIO MURILO DA CUNHA RAMOS.</w:t>
      </w:r>
    </w:p>
    <w:p w14:paraId="5138EA87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  <w:sz w:val="16"/>
          <w:szCs w:val="12"/>
        </w:rPr>
      </w:pPr>
    </w:p>
    <w:p w14:paraId="7A172042" w14:textId="77777777" w:rsidR="00B667A7" w:rsidRPr="005C57A4" w:rsidRDefault="00B667A7" w:rsidP="00B667A7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RELATORA: EXMA. SRA. DESA. MARIA DE FÁTIMA MORAES BEZERRA CAVALCANTI MARANHÃO</w:t>
      </w:r>
    </w:p>
    <w:p w14:paraId="643D6B27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 w:cs="Bangkoc"/>
          <w:i w:val="0"/>
          <w:sz w:val="4"/>
          <w:szCs w:val="4"/>
          <w:u w:val="none"/>
          <w:lang w:val="pt-BR"/>
        </w:rPr>
      </w:pPr>
    </w:p>
    <w:p w14:paraId="3724D61F" w14:textId="77777777" w:rsidR="00F445C7" w:rsidRPr="005C57A4" w:rsidRDefault="00F445C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 w:cs="Bangkoc"/>
          <w:i w:val="0"/>
          <w:sz w:val="4"/>
          <w:szCs w:val="4"/>
          <w:u w:val="none"/>
          <w:lang w:val="pt-BR"/>
        </w:rPr>
      </w:pPr>
    </w:p>
    <w:p w14:paraId="234495A8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(PJE-5º)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Ação Direta de Inconstitucionalidade (Medida Cautelar) nº 0803160-35.2025.8.15.0000.</w:t>
      </w:r>
    </w:p>
    <w:p w14:paraId="192E0362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Requerente: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Prefeito do Município de Montadas (Advs.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</w:rPr>
        <w:t xml:space="preserve"> 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Ayrton Jordan Alves de Menezes, OAB PB 30.975 e </w:t>
      </w:r>
      <w:proofErr w:type="spellStart"/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Christenson</w:t>
      </w:r>
      <w:proofErr w:type="spellEnd"/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Diego Virgolino, OAB PB 20.332).</w:t>
      </w:r>
    </w:p>
    <w:p w14:paraId="154486AB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Requerido: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Câmara Municipal de Montadas (Adv. Gilson Santiago, OAB PB 22.154).</w:t>
      </w:r>
    </w:p>
    <w:p w14:paraId="00EF0D37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</w:pP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VIRTUAL DO DIA 18.08.2025 A 25.08.2025</w:t>
      </w:r>
      <w:r w:rsidRPr="005C57A4">
        <w:rPr>
          <w:rStyle w:val="nfase"/>
          <w:rFonts w:ascii="Bangkoc" w:eastAsia="Calibri" w:hAnsi="Bangkoc" w:cs="Bangkok;Calibri"/>
          <w:b w:val="0"/>
          <w:iCs w:val="0"/>
          <w:spacing w:val="20"/>
          <w:sz w:val="18"/>
          <w:szCs w:val="18"/>
          <w:shd w:val="clear" w:color="auto" w:fill="FFFFFF"/>
          <w:lang w:eastAsia="en-US"/>
        </w:rPr>
        <w:t>:</w:t>
      </w:r>
      <w:r w:rsidRPr="005C57A4">
        <w:rPr>
          <w:rStyle w:val="nfase"/>
          <w:rFonts w:ascii="Bangkoc" w:eastAsia="Calibri" w:hAnsi="Bangkoc" w:cs="Bangkok;Calibri"/>
          <w:b w:val="0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RETIRADO DE PAUTA PARA SER INCLUÍDO NA SESSÃO JUDICIAL PRESENCIAL, A PEDIDO DO ADVOGADO DO REQUERENTE.</w:t>
      </w:r>
    </w:p>
    <w:p w14:paraId="6F6F209F" w14:textId="77777777" w:rsidR="009A11A4" w:rsidRPr="005C57A4" w:rsidRDefault="00B667A7" w:rsidP="009A11A4">
      <w:pPr>
        <w:tabs>
          <w:tab w:val="left" w:pos="3600"/>
        </w:tabs>
        <w:autoSpaceDE w:val="0"/>
        <w:spacing w:line="240" w:lineRule="auto"/>
        <w:jc w:val="both"/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val="en-US" w:eastAsia="en-US" w:bidi="ar-SA"/>
        </w:rPr>
      </w:pP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val="en-US" w:eastAsia="en-US" w:bidi="ar-SA"/>
        </w:rPr>
        <w:t>COTA DA SESSÃO JUDICIAL PRESENCIAL DO DIA 17.09.2025:</w:t>
      </w:r>
      <w:r w:rsidR="009A11A4"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val="en-US" w:eastAsia="en-US" w:bidi="ar-SA"/>
        </w:rPr>
        <w:t xml:space="preserve"> ADIADO PARA A PRÓXIMA SESSÃO, EM FACE DA AUSÊNCIA JUSTIFICADA DA RELATORA.</w:t>
      </w:r>
    </w:p>
    <w:p w14:paraId="1B7D0080" w14:textId="1543753E" w:rsidR="00B667A7" w:rsidRPr="005C57A4" w:rsidRDefault="00B667A7" w:rsidP="00B667A7">
      <w:pPr>
        <w:pStyle w:val="LO-normal5"/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kern w:val="2"/>
          <w:sz w:val="14"/>
          <w:szCs w:val="14"/>
          <w:u w:val="single"/>
          <w:shd w:val="clear" w:color="auto" w:fill="FFFFFF"/>
          <w:lang w:val="en-US" w:eastAsia="en-US" w:bidi="ar-SA"/>
        </w:rPr>
      </w:pPr>
    </w:p>
    <w:p w14:paraId="7873E00E" w14:textId="77777777" w:rsidR="00B667A7" w:rsidRPr="005C57A4" w:rsidRDefault="00B667A7" w:rsidP="00B667A7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RICARDO VITAL DE ALMEIDA</w:t>
      </w:r>
    </w:p>
    <w:p w14:paraId="1067668F" w14:textId="77777777" w:rsidR="00B667A7" w:rsidRPr="005C57A4" w:rsidRDefault="00B667A7" w:rsidP="00B667A7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ALUÍZIO BEZERRA FILHO</w:t>
      </w:r>
    </w:p>
    <w:p w14:paraId="69D63DF5" w14:textId="129B22F5" w:rsidR="00B667A7" w:rsidRPr="005C57A4" w:rsidRDefault="00B667A7" w:rsidP="00B667A7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>(SUPLENTE</w:t>
      </w:r>
      <w:r w:rsidR="00F445C7" w:rsidRPr="005C57A4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 xml:space="preserve"> CONVOCADO</w:t>
      </w:r>
      <w:r w:rsidRPr="005C57A4">
        <w:rPr>
          <w:rStyle w:val="nfase"/>
          <w:rFonts w:ascii="Bangkoc" w:hAnsi="Bangkoc" w:cs="Bangkoc;Calibri"/>
          <w:b w:val="0"/>
          <w:iCs w:val="0"/>
          <w:spacing w:val="20"/>
          <w:sz w:val="18"/>
          <w:szCs w:val="18"/>
          <w:u w:val="none"/>
          <w:lang w:val="pt-BR"/>
        </w:rPr>
        <w:t>, À ÉPOCA, EM SUBSTITUIÇÃO A DESA. AGAMENILDE DIAS A. VIEIRA DANTAS)</w:t>
      </w:r>
      <w:r w:rsidRPr="005C57A4">
        <w:rPr>
          <w:rStyle w:val="nfase"/>
          <w:rFonts w:ascii="Bangkoc" w:hAnsi="Bangkoc" w:cs="Bangkoc"/>
          <w:b w:val="0"/>
          <w:iCs w:val="0"/>
          <w:spacing w:val="20"/>
          <w:sz w:val="18"/>
          <w:szCs w:val="18"/>
          <w:u w:val="none"/>
          <w:lang w:val="pt-BR"/>
        </w:rPr>
        <w:t xml:space="preserve"> </w:t>
      </w:r>
    </w:p>
    <w:p w14:paraId="5B13E12E" w14:textId="6498D736" w:rsidR="00B667A7" w:rsidRPr="005C57A4" w:rsidRDefault="00F445C7" w:rsidP="00F445C7">
      <w:pPr>
        <w:pStyle w:val="default"/>
        <w:widowControl w:val="0"/>
        <w:suppressLineNumbers/>
        <w:tabs>
          <w:tab w:val="left" w:pos="3600"/>
        </w:tabs>
        <w:snapToGrid w:val="0"/>
        <w:spacing w:before="0" w:after="0"/>
        <w:jc w:val="both"/>
        <w:rPr>
          <w:rFonts w:ascii="Bangkoc" w:hAnsi="Bangkoc"/>
          <w:i w:val="0"/>
          <w:sz w:val="4"/>
          <w:szCs w:val="4"/>
          <w:u w:val="none"/>
          <w:lang w:val="pt-BR"/>
        </w:rPr>
      </w:pPr>
      <w:r w:rsidRPr="005C57A4">
        <w:rPr>
          <w:rFonts w:ascii="Bangkoc" w:hAnsi="Bangkoc"/>
          <w:i w:val="0"/>
          <w:sz w:val="4"/>
          <w:szCs w:val="4"/>
          <w:u w:val="none"/>
          <w:lang w:val="pt-BR"/>
        </w:rPr>
        <w:tab/>
      </w:r>
    </w:p>
    <w:p w14:paraId="4A5E091D" w14:textId="77777777" w:rsidR="00F445C7" w:rsidRPr="005C57A4" w:rsidRDefault="00F445C7" w:rsidP="00F445C7">
      <w:pPr>
        <w:pStyle w:val="default"/>
        <w:widowControl w:val="0"/>
        <w:suppressLineNumbers/>
        <w:tabs>
          <w:tab w:val="left" w:pos="3600"/>
        </w:tabs>
        <w:snapToGrid w:val="0"/>
        <w:spacing w:before="0" w:after="0"/>
        <w:jc w:val="both"/>
        <w:rPr>
          <w:rFonts w:ascii="Bangkoc" w:hAnsi="Bangkoc"/>
          <w:i w:val="0"/>
          <w:sz w:val="4"/>
          <w:szCs w:val="4"/>
          <w:u w:val="none"/>
          <w:lang w:val="pt-BR"/>
        </w:rPr>
      </w:pPr>
    </w:p>
    <w:p w14:paraId="24B2813F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 xml:space="preserve">(PJE-6º) – 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Embargos Infringentes e de Nulidade nº 0803838-52.2022.8.15.0001.</w:t>
      </w:r>
    </w:p>
    <w:p w14:paraId="6F151810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Embargante: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Flávio Souza Maia (Advs. Ítalo Ramon Silva Oliveira, OAB PB 16.004 e outros).</w:t>
      </w:r>
    </w:p>
    <w:p w14:paraId="17491746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Embargado: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Ministério Público do Estado da Paraíba. </w:t>
      </w:r>
    </w:p>
    <w:p w14:paraId="6A0E9CD6" w14:textId="77777777" w:rsidR="00B667A7" w:rsidRPr="005C57A4" w:rsidRDefault="00B667A7" w:rsidP="00B667A7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Style w:val="nfase"/>
          <w:rFonts w:ascii="Bangkoc" w:eastAsia="Calibri" w:hAnsi="Bangkoc" w:cs="Bangkok;Calibri"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</w:pP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eastAsia="en-US"/>
        </w:rPr>
        <w:t>COTA DA SESSÃO JUDICIAL VIRTUAL DO DIA 18.08.2025 A 25.08.2025:</w:t>
      </w: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 xml:space="preserve"> </w:t>
      </w:r>
      <w:r w:rsidRPr="005C57A4">
        <w:rPr>
          <w:rStyle w:val="nfase"/>
          <w:rFonts w:ascii="Bangkoc" w:eastAsia="Calibri" w:hAnsi="Bangkoc" w:cs="Bangkok;Calibri"/>
          <w:b w:val="0"/>
          <w:bCs/>
          <w:iCs w:val="0"/>
          <w:spacing w:val="20"/>
          <w:sz w:val="18"/>
          <w:szCs w:val="18"/>
          <w:u w:val="none"/>
          <w:shd w:val="clear" w:color="auto" w:fill="FFFFFF"/>
          <w:lang w:eastAsia="en-US"/>
        </w:rPr>
        <w:t>RETIRADO DE PAUTA PARA SER INCLUÍDO NA SESSÃO JUDICIAL PRESENCIAL, A PEDIDO DO ADVOGADO DO EMBARGANTE.</w:t>
      </w:r>
    </w:p>
    <w:p w14:paraId="489BA90A" w14:textId="77777777" w:rsidR="00903A8F" w:rsidRPr="005C57A4" w:rsidRDefault="00B667A7" w:rsidP="00903A8F">
      <w:pPr>
        <w:tabs>
          <w:tab w:val="left" w:pos="3600"/>
        </w:tabs>
        <w:autoSpaceDE w:val="0"/>
        <w:spacing w:line="240" w:lineRule="auto"/>
        <w:jc w:val="both"/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val="en-US" w:eastAsia="en-US" w:bidi="ar-SA"/>
        </w:rPr>
      </w:pP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u w:val="single"/>
          <w:shd w:val="clear" w:color="auto" w:fill="FFFFFF"/>
          <w:lang w:val="en-US" w:eastAsia="en-US" w:bidi="ar-SA"/>
        </w:rPr>
        <w:t>COTA DA SESSÃO JUDICIAL PRESENCIAL DO DIA 17.09.2025:</w:t>
      </w:r>
      <w:r w:rsidR="00903A8F"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shd w:val="clear" w:color="auto" w:fill="FFFFFF"/>
          <w:lang w:val="en-US" w:eastAsia="en-US" w:bidi="ar-SA"/>
        </w:rPr>
        <w:t xml:space="preserve"> ADIADO PARA A PRÓXIMA SESSÃO, EM RAZÃO DA AUSÊNCIA JUSTIFICADA DO RELATOR.</w:t>
      </w:r>
    </w:p>
    <w:p w14:paraId="060C865E" w14:textId="77777777" w:rsidR="00F445C7" w:rsidRPr="005C57A4" w:rsidRDefault="00F445C7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p w14:paraId="30EFAD01" w14:textId="77777777" w:rsidR="00B05C85" w:rsidRPr="005C57A4" w:rsidRDefault="00B05C85">
      <w:pPr>
        <w:pStyle w:val="LO-normal5"/>
        <w:jc w:val="both"/>
        <w:rPr>
          <w:rFonts w:ascii="Bangkoc" w:eastAsia="Calibri" w:hAnsi="Bangkoc" w:cs="Calibri"/>
          <w:sz w:val="6"/>
          <w:szCs w:val="6"/>
          <w:highlight w:val="white"/>
        </w:rPr>
      </w:pPr>
    </w:p>
    <w:p w14:paraId="75CCD920" w14:textId="77777777" w:rsidR="00B05C85" w:rsidRPr="005C57A4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autoSpaceDE w:val="0"/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CARLOS MARTINS BELTRÃO FILHO</w:t>
      </w:r>
    </w:p>
    <w:p w14:paraId="4EB291B1" w14:textId="77777777" w:rsidR="00B05C85" w:rsidRPr="005C57A4" w:rsidRDefault="00B05C85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Style w:val="nfase"/>
          <w:rFonts w:ascii="Bangkoc" w:eastAsia="Calibri" w:hAnsi="Bangkoc" w:cs="Bangkoc;Calibri"/>
          <w:b w:val="0"/>
          <w:iCs w:val="0"/>
          <w:spacing w:val="20"/>
          <w:sz w:val="8"/>
          <w:szCs w:val="8"/>
          <w:u w:val="none"/>
          <w:lang w:val="pt-BR"/>
        </w:rPr>
      </w:pPr>
    </w:p>
    <w:p w14:paraId="338C10E3" w14:textId="4850F84D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</w:t>
      </w:r>
      <w:r w:rsidR="00B95789"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7</w:t>
      </w: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º)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Ação Direta de Inconstitucionalidade (Medida Cautelar) nº 0815914-43.2024.8.15.0000.</w:t>
      </w:r>
    </w:p>
    <w:p w14:paraId="1F70A949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Requerente</w:t>
      </w: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Ministério Público do Estado da Paraíba.</w:t>
      </w:r>
    </w:p>
    <w:p w14:paraId="401B20AC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  <w:i w:val="0"/>
          <w:iCs/>
        </w:rPr>
      </w:pPr>
      <w:bookmarkStart w:id="1" w:name="_Hlk206504727"/>
      <w:bookmarkEnd w:id="1"/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1º Requerido: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5C57A4">
        <w:rPr>
          <w:rFonts w:ascii="Bangkoc" w:eastAsia="Calibri" w:hAnsi="Bangkoc" w:cs="Bangkoc;Calibri"/>
          <w:b w:val="0"/>
          <w:i w:val="0"/>
          <w:iCs/>
          <w:spacing w:val="20"/>
          <w:sz w:val="22"/>
          <w:szCs w:val="22"/>
          <w:u w:val="none"/>
          <w:lang w:val="pt-BR"/>
        </w:rPr>
        <w:t>Município de João Pessoa, representado pelo Procurador-Geral BRUNO AUGUSTO ALBUQUERQUE DA NÓBREGA, OAB PB 11.642.</w:t>
      </w:r>
    </w:p>
    <w:p w14:paraId="6BC14770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2º Requerido: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5C57A4">
        <w:rPr>
          <w:rFonts w:ascii="Bangkoc" w:eastAsia="Calibri" w:hAnsi="Bangkoc" w:cs="Bangkoc;Calibri"/>
          <w:b w:val="0"/>
          <w:i w:val="0"/>
          <w:iCs/>
          <w:spacing w:val="20"/>
          <w:sz w:val="22"/>
          <w:szCs w:val="22"/>
          <w:u w:val="none"/>
          <w:lang w:val="pt-BR"/>
        </w:rPr>
        <w:t xml:space="preserve">Câmara Municipal de João Pessoa, representado pelo Procurador-Geral </w:t>
      </w:r>
      <w:r w:rsidRPr="005C57A4">
        <w:rPr>
          <w:rStyle w:val="nfase"/>
          <w:rFonts w:ascii="Bangkoc" w:eastAsia="Calibri" w:hAnsi="Bangkoc" w:cs="Bangkoc;Calibri"/>
          <w:b w:val="0"/>
          <w:spacing w:val="20"/>
          <w:sz w:val="22"/>
          <w:szCs w:val="22"/>
          <w:u w:val="none"/>
          <w:lang w:val="pt-BR" w:eastAsia="en-US" w:bidi="hi-IN"/>
        </w:rPr>
        <w:t>RODRIGO NÓBREGA FARIAS, OAB PB 10.220.</w:t>
      </w:r>
    </w:p>
    <w:p w14:paraId="70DE9589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Interessado: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Estado da Paraíba, representado pelo Procurador-Geral FÁBIO ANDRADE MEDEIROS, OAB PB 10.810.</w:t>
      </w:r>
    </w:p>
    <w:p w14:paraId="39D46D47" w14:textId="24CAB03C" w:rsidR="00B05C85" w:rsidRPr="005C57A4" w:rsidRDefault="00000000" w:rsidP="005C57A4">
      <w:pPr>
        <w:widowControl w:val="0"/>
        <w:suppressLineNumbers/>
        <w:tabs>
          <w:tab w:val="left" w:pos="3600"/>
        </w:tabs>
        <w:suppressAutoHyphens/>
        <w:autoSpaceDE w:val="0"/>
        <w:snapToGrid w:val="0"/>
        <w:spacing w:line="240" w:lineRule="auto"/>
        <w:jc w:val="both"/>
        <w:rPr>
          <w:rFonts w:ascii="Bangkoc" w:eastAsia="Times New Roman" w:hAnsi="Bangkoc" w:cs="Times New Roman"/>
          <w:b/>
          <w:bCs/>
          <w:sz w:val="20"/>
          <w:szCs w:val="20"/>
        </w:rPr>
      </w:pP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highlight w:val="white"/>
          <w:u w:val="single"/>
          <w:shd w:val="clear" w:color="auto" w:fill="FFFFFF"/>
          <w:lang w:eastAsia="en-US" w:bidi="ar-SA"/>
        </w:rPr>
        <w:t>COTA DA SESSÃO JUDICIAL VIRTUAL DO DIA 08.09 A 15.09.2025:</w:t>
      </w: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highlight w:val="white"/>
          <w:shd w:val="clear" w:color="auto" w:fill="FFFFFF"/>
          <w:lang w:eastAsia="en-US" w:bidi="ar-SA"/>
        </w:rPr>
        <w:t xml:space="preserve"> RETIRADO DE PAUTA PARA SER INCLUÍDO NA SESSÃO JUDICIAL PRESENCIAL, A PEDIDO DO PROCURADOR DO MUNICÍPIO DE JOÃO PESSOA</w:t>
      </w:r>
    </w:p>
    <w:p w14:paraId="25B61D6D" w14:textId="77777777" w:rsidR="005C57A4" w:rsidRPr="005C57A4" w:rsidRDefault="005C57A4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  <w:b w:val="0"/>
          <w:sz w:val="12"/>
          <w:szCs w:val="12"/>
          <w:u w:val="none"/>
        </w:rPr>
      </w:pPr>
    </w:p>
    <w:p w14:paraId="2571040D" w14:textId="77777777" w:rsidR="00B05C85" w:rsidRPr="005C57A4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autoSpaceDE w:val="0"/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RICARDO VITAL DE ALMEIDA</w:t>
      </w:r>
    </w:p>
    <w:p w14:paraId="7BB53698" w14:textId="77777777" w:rsidR="00B05C85" w:rsidRPr="005C57A4" w:rsidRDefault="00B05C85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Style w:val="nfase"/>
          <w:rFonts w:ascii="Bangkoc" w:eastAsia="Calibri" w:hAnsi="Bangkoc" w:cs="Bangkoc;Calibri"/>
          <w:b w:val="0"/>
          <w:iCs w:val="0"/>
          <w:spacing w:val="20"/>
          <w:sz w:val="8"/>
          <w:szCs w:val="8"/>
          <w:u w:val="none"/>
          <w:lang w:val="pt-BR"/>
        </w:rPr>
      </w:pPr>
    </w:p>
    <w:p w14:paraId="71FC572F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(PJE-8º)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Ação Direta de Inconstitucionalidade (Medida Cautelar) nº 0806985-21.2024.8.15.0000.</w:t>
      </w:r>
    </w:p>
    <w:p w14:paraId="78A98A8D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Requerente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: Prefeito do Município de Guarabira 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(Advs. Johnson Gonçalves de Abrantes, OAB PB 1663 e outros).</w:t>
      </w:r>
    </w:p>
    <w:p w14:paraId="1B353365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Requerida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: 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Câmara Municipal de Guarabira.</w:t>
      </w:r>
    </w:p>
    <w:p w14:paraId="63015A05" w14:textId="77777777" w:rsidR="00B05C85" w:rsidRPr="005C57A4" w:rsidRDefault="00000000">
      <w:pPr>
        <w:widowControl w:val="0"/>
        <w:suppressLineNumbers/>
        <w:tabs>
          <w:tab w:val="left" w:pos="3600"/>
        </w:tabs>
        <w:suppressAutoHyphens/>
        <w:autoSpaceDE w:val="0"/>
        <w:snapToGrid w:val="0"/>
        <w:spacing w:line="240" w:lineRule="auto"/>
        <w:jc w:val="both"/>
        <w:rPr>
          <w:rFonts w:ascii="Bangkoc" w:eastAsia="Times New Roman" w:hAnsi="Bangkoc" w:cs="Times New Roman"/>
          <w:b/>
          <w:bCs/>
          <w:sz w:val="20"/>
          <w:szCs w:val="20"/>
        </w:rPr>
      </w:pP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highlight w:val="white"/>
          <w:u w:val="single"/>
          <w:shd w:val="clear" w:color="auto" w:fill="FFFFFF"/>
          <w:lang w:eastAsia="en-US" w:bidi="ar-SA"/>
        </w:rPr>
        <w:t>COTA DA SESSÃO JUDICIAL VIRTUAL DO DIA 08.09 A 15.09.2025:</w:t>
      </w: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highlight w:val="white"/>
          <w:shd w:val="clear" w:color="auto" w:fill="FFFFFF"/>
          <w:lang w:eastAsia="en-US" w:bidi="ar-SA"/>
        </w:rPr>
        <w:t xml:space="preserve"> RETIRADO DE PAUTA PARA SER INCLUÍDO NA SESSÃO JUDICIAL PRESENCIAL, A PEDIDO DO ADVOGADO DO REQUERENTE.</w:t>
      </w:r>
    </w:p>
    <w:p w14:paraId="45E751B9" w14:textId="77777777" w:rsidR="00B05C85" w:rsidRPr="005C57A4" w:rsidRDefault="00B05C85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  <w:b w:val="0"/>
          <w:sz w:val="14"/>
          <w:szCs w:val="14"/>
          <w:u w:val="none"/>
        </w:rPr>
      </w:pPr>
    </w:p>
    <w:p w14:paraId="19E97CED" w14:textId="77777777" w:rsidR="00B05C85" w:rsidRPr="005C57A4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autoSpaceDE w:val="0"/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ABRAHAM LINCOLN DA CUNHA RAMOS</w:t>
      </w:r>
    </w:p>
    <w:p w14:paraId="2D6A564F" w14:textId="77777777" w:rsidR="00B05C85" w:rsidRPr="005C57A4" w:rsidRDefault="00B05C85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Style w:val="nfase"/>
          <w:rFonts w:ascii="Bangkoc" w:eastAsia="Calibri" w:hAnsi="Bangkoc" w:cs="Bangkoc;Calibri"/>
          <w:b w:val="0"/>
          <w:iCs w:val="0"/>
          <w:spacing w:val="20"/>
          <w:sz w:val="10"/>
          <w:szCs w:val="10"/>
          <w:u w:val="none"/>
          <w:lang w:val="pt-BR"/>
        </w:rPr>
      </w:pPr>
    </w:p>
    <w:p w14:paraId="637DCFBE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(PJE-9º)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Ação Direta de Inconstitucionalidade nº 0804815-57.2016.8.15.0000.</w:t>
      </w:r>
    </w:p>
    <w:p w14:paraId="6C978AF5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Requerente</w:t>
      </w: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PRTB – Partido Renovador Trabalhista Brasileiro (Advs. Elson Pessoa de Carvalho Filho, OAB PB 14.160 e Igor Espínola de Carvalho, OAB PB 13.699).</w:t>
      </w:r>
    </w:p>
    <w:p w14:paraId="0CBAB82B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1º Requerido: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Município de Campina Grande, representado pelo Procurador GEORGE SUETÔNIO RAMALHO JÚNIOR, OAB PB 11.576.</w:t>
      </w:r>
    </w:p>
    <w:p w14:paraId="7237F11B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2º Requerido: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</w:t>
      </w:r>
      <w:bookmarkStart w:id="2" w:name="_Hlk206617037"/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Município de João Pessoa, representado pelo Procurador-Geral BRUNO AUGUSTO ALBUQUERQUE DA NÓBREGA, OAB PB 11.642.</w:t>
      </w:r>
    </w:p>
    <w:bookmarkEnd w:id="2"/>
    <w:p w14:paraId="67298E72" w14:textId="77777777" w:rsidR="00B05C85" w:rsidRPr="005C57A4" w:rsidRDefault="00000000">
      <w:pPr>
        <w:pStyle w:val="Corpodetexto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after="0" w:line="240" w:lineRule="auto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/>
          <w:bCs/>
          <w:i w:val="0"/>
          <w:iCs w:val="0"/>
          <w:spacing w:val="20"/>
          <w:sz w:val="22"/>
          <w:szCs w:val="22"/>
          <w:lang w:bidi="ar-SA"/>
        </w:rPr>
        <w:t>1º Interessado:</w:t>
      </w:r>
      <w:r w:rsidRPr="005C57A4">
        <w:rPr>
          <w:rStyle w:val="nfase"/>
          <w:rFonts w:ascii="Bangkoc" w:eastAsia="Calibri" w:hAnsi="Bangkoc" w:cs="Bangkoc;Calibri"/>
          <w:i w:val="0"/>
          <w:iCs w:val="0"/>
          <w:spacing w:val="20"/>
          <w:szCs w:val="22"/>
          <w:lang w:eastAsia="en-US"/>
        </w:rPr>
        <w:t xml:space="preserve"> União Estadual dos Estudantes – UNE </w:t>
      </w:r>
      <w:r w:rsidRPr="005C57A4">
        <w:rPr>
          <w:rStyle w:val="nfase"/>
          <w:rFonts w:ascii="Bangkoc" w:eastAsia="Calibri" w:hAnsi="Bangkoc" w:cs="Bangkoc;Calibri"/>
          <w:i w:val="0"/>
          <w:iCs w:val="0"/>
          <w:spacing w:val="20"/>
          <w:szCs w:val="22"/>
          <w:shd w:val="clear" w:color="auto" w:fill="FFFFFF"/>
          <w:lang w:eastAsia="en-US"/>
        </w:rPr>
        <w:t>(Adv. José Alves Cassiano Júnior, OAB PB 12.785).</w:t>
      </w:r>
      <w:r w:rsidRPr="005C57A4">
        <w:rPr>
          <w:rStyle w:val="nfase"/>
          <w:rFonts w:ascii="Bangkoc" w:eastAsia="Calibri" w:hAnsi="Bangkoc" w:cs="Bangkoc;Calibri"/>
          <w:i w:val="0"/>
          <w:iCs w:val="0"/>
          <w:spacing w:val="20"/>
          <w:szCs w:val="22"/>
          <w:lang w:eastAsia="en-US"/>
        </w:rPr>
        <w:t xml:space="preserve"> </w:t>
      </w:r>
    </w:p>
    <w:p w14:paraId="404A8C26" w14:textId="77777777" w:rsidR="00B05C85" w:rsidRPr="005C57A4" w:rsidRDefault="00000000">
      <w:pPr>
        <w:pStyle w:val="Corpodetexto"/>
        <w:spacing w:after="0" w:line="240" w:lineRule="auto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/>
          <w:bCs/>
          <w:i w:val="0"/>
          <w:iCs w:val="0"/>
          <w:spacing w:val="20"/>
          <w:sz w:val="22"/>
          <w:szCs w:val="22"/>
          <w:lang w:bidi="ar-SA"/>
        </w:rPr>
        <w:t>2º Interessado</w:t>
      </w:r>
      <w:r w:rsidRPr="005C57A4">
        <w:rPr>
          <w:rStyle w:val="nfase"/>
          <w:rFonts w:ascii="Bangkoc" w:eastAsia="Calibri" w:hAnsi="Bangkoc" w:cs="Bangkoc;Calibri"/>
          <w:b/>
          <w:bCs/>
          <w:i w:val="0"/>
          <w:iCs w:val="0"/>
          <w:spacing w:val="20"/>
          <w:szCs w:val="22"/>
          <w:lang w:eastAsia="en-US"/>
        </w:rPr>
        <w:t>:</w:t>
      </w:r>
      <w:r w:rsidRPr="005C57A4">
        <w:rPr>
          <w:rStyle w:val="nfase"/>
          <w:rFonts w:ascii="Bangkoc" w:eastAsia="Calibri" w:hAnsi="Bangkoc" w:cs="Bangkoc;Calibri"/>
          <w:i w:val="0"/>
          <w:iCs w:val="0"/>
          <w:spacing w:val="20"/>
          <w:szCs w:val="22"/>
          <w:lang w:eastAsia="en-US"/>
        </w:rPr>
        <w:t xml:space="preserve"> União dos Estudantes da Paraíba – UEE </w:t>
      </w:r>
      <w:r w:rsidRPr="005C57A4">
        <w:rPr>
          <w:rStyle w:val="nfase"/>
          <w:rFonts w:ascii="Bangkoc" w:eastAsia="Calibri" w:hAnsi="Bangkoc" w:cs="Bangkoc;Calibri"/>
          <w:i w:val="0"/>
          <w:iCs w:val="0"/>
          <w:spacing w:val="20"/>
          <w:szCs w:val="22"/>
          <w:shd w:val="clear" w:color="auto" w:fill="FFFFFF"/>
          <w:lang w:eastAsia="en-US"/>
        </w:rPr>
        <w:t>(Adv. Francisco Carlos Meira da Silva, OAB PB 12.053)</w:t>
      </w:r>
      <w:r w:rsidRPr="005C57A4">
        <w:rPr>
          <w:rStyle w:val="nfase"/>
          <w:rFonts w:ascii="Bangkoc" w:eastAsia="Calibri" w:hAnsi="Bangkoc" w:cs="Bangkoc;Calibri"/>
          <w:i w:val="0"/>
          <w:iCs w:val="0"/>
          <w:spacing w:val="20"/>
          <w:szCs w:val="22"/>
          <w:lang w:eastAsia="en-US"/>
        </w:rPr>
        <w:t xml:space="preserve"> </w:t>
      </w:r>
    </w:p>
    <w:p w14:paraId="06EF5464" w14:textId="77777777" w:rsidR="00B05C85" w:rsidRPr="005C57A4" w:rsidRDefault="00000000">
      <w:pPr>
        <w:pStyle w:val="Corpodetexto"/>
        <w:spacing w:after="0" w:line="240" w:lineRule="auto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/>
          <w:bCs/>
          <w:i w:val="0"/>
          <w:iCs w:val="0"/>
          <w:spacing w:val="20"/>
          <w:sz w:val="22"/>
          <w:szCs w:val="22"/>
          <w:lang w:bidi="ar-SA"/>
        </w:rPr>
        <w:t>3º Interessado:</w:t>
      </w:r>
      <w:r w:rsidRPr="005C57A4">
        <w:rPr>
          <w:rStyle w:val="nfase"/>
          <w:rFonts w:ascii="Bangkoc" w:eastAsia="Calibri" w:hAnsi="Bangkoc" w:cs="Bangkoc;Calibri"/>
          <w:i w:val="0"/>
          <w:iCs w:val="0"/>
          <w:spacing w:val="20"/>
          <w:szCs w:val="22"/>
          <w:lang w:eastAsia="en-US"/>
        </w:rPr>
        <w:t xml:space="preserve"> Conselho Metropolitano de carteiras de Estudante – CMCE (Advs. Ramon de Andrade Gouveia, OAB/PB 21.485 e Bruno Alves Lopes de Lacerda, OAB/PB 21.789).</w:t>
      </w:r>
    </w:p>
    <w:p w14:paraId="268537DA" w14:textId="77777777" w:rsidR="00B05C85" w:rsidRPr="005C57A4" w:rsidRDefault="00000000">
      <w:pPr>
        <w:widowControl w:val="0"/>
        <w:suppressLineNumbers/>
        <w:tabs>
          <w:tab w:val="left" w:pos="3600"/>
        </w:tabs>
        <w:suppressAutoHyphens/>
        <w:autoSpaceDE w:val="0"/>
        <w:snapToGrid w:val="0"/>
        <w:spacing w:line="240" w:lineRule="auto"/>
        <w:jc w:val="both"/>
        <w:rPr>
          <w:rFonts w:ascii="Bangkoc" w:eastAsia="Times New Roman" w:hAnsi="Bangkoc" w:cs="Times New Roman"/>
          <w:b/>
          <w:bCs/>
          <w:sz w:val="20"/>
          <w:szCs w:val="20"/>
        </w:rPr>
      </w:pP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highlight w:val="white"/>
          <w:u w:val="single"/>
          <w:shd w:val="clear" w:color="auto" w:fill="FFFFFF"/>
          <w:lang w:eastAsia="en-US" w:bidi="ar-SA"/>
        </w:rPr>
        <w:t>COTA DA SESSÃO JUDICIAL VIRTUAL DO DIA 08.09 A 15.09.2025:</w:t>
      </w: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highlight w:val="white"/>
          <w:shd w:val="clear" w:color="auto" w:fill="FFFFFF"/>
          <w:lang w:eastAsia="en-US" w:bidi="ar-SA"/>
        </w:rPr>
        <w:t xml:space="preserve"> RETIRADO DE PAUTA PARA SER INCLUÍDO NA SESSÃO JUDICIAL PRESENCIAL, A PEDIDO DO PROCURADOR DO MUNICÍPIO DE CAMPINA GRANDE.</w:t>
      </w:r>
    </w:p>
    <w:p w14:paraId="5FBC7086" w14:textId="77777777" w:rsidR="00B05C85" w:rsidRPr="005C57A4" w:rsidRDefault="00B05C85">
      <w:pPr>
        <w:pStyle w:val="Corpodetexto"/>
        <w:spacing w:after="0" w:line="240" w:lineRule="auto"/>
        <w:jc w:val="both"/>
        <w:rPr>
          <w:rFonts w:ascii="Bangkoc" w:hAnsi="Bangkoc"/>
          <w:sz w:val="16"/>
          <w:szCs w:val="28"/>
        </w:rPr>
      </w:pPr>
    </w:p>
    <w:p w14:paraId="34231993" w14:textId="77777777" w:rsidR="00B05C85" w:rsidRPr="005C57A4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autoSpaceDE w:val="0"/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ABRAHAM LINCOLN DA CUNHA RAMOS</w:t>
      </w:r>
    </w:p>
    <w:p w14:paraId="4198E9CE" w14:textId="77777777" w:rsidR="00B05C85" w:rsidRPr="005C57A4" w:rsidRDefault="00B05C85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Style w:val="nfase"/>
          <w:rFonts w:ascii="Bangkoc" w:eastAsia="Calibri" w:hAnsi="Bangkoc" w:cs="Bangkoc;Calibri"/>
          <w:b w:val="0"/>
          <w:iCs w:val="0"/>
          <w:spacing w:val="20"/>
          <w:sz w:val="10"/>
          <w:szCs w:val="10"/>
          <w:u w:val="none"/>
          <w:lang w:val="pt-BR"/>
        </w:rPr>
      </w:pPr>
    </w:p>
    <w:p w14:paraId="224E4FAA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(PJE-10º)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Ação Direta de Inconstitucionalidade (Medida Cautelar) nº 0825459-40.2024.8.15.0000.</w:t>
      </w:r>
    </w:p>
    <w:p w14:paraId="3152FFB4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Requerente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: Sindicato das Empresas de Transporte de Cargas do Estado da Paraíba 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(</w:t>
      </w:r>
      <w:proofErr w:type="spellStart"/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Adva</w:t>
      </w:r>
      <w:proofErr w:type="spellEnd"/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>. Ana Ruth Ferreira Soares, OAB PB 31.133).</w:t>
      </w:r>
    </w:p>
    <w:p w14:paraId="58287927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Requerido: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Município de João Pessoa, representado pelo Procurador-Geral BRUNO AUGUSTO ALBUQUERQUE DA NÓBREGA, OAB PB 11.642.</w:t>
      </w:r>
    </w:p>
    <w:p w14:paraId="16A211F0" w14:textId="233E5903" w:rsidR="00B05C85" w:rsidRPr="005C57A4" w:rsidRDefault="00000000" w:rsidP="00FE15BF">
      <w:pPr>
        <w:widowControl w:val="0"/>
        <w:suppressLineNumbers/>
        <w:tabs>
          <w:tab w:val="left" w:pos="3600"/>
        </w:tabs>
        <w:suppressAutoHyphens/>
        <w:autoSpaceDE w:val="0"/>
        <w:snapToGrid w:val="0"/>
        <w:spacing w:line="240" w:lineRule="auto"/>
        <w:jc w:val="both"/>
        <w:rPr>
          <w:rFonts w:ascii="Bangkoc" w:eastAsia="Times New Roman" w:hAnsi="Bangkoc" w:cs="Times New Roman"/>
          <w:b/>
          <w:bCs/>
          <w:sz w:val="20"/>
          <w:szCs w:val="20"/>
        </w:rPr>
      </w:pP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highlight w:val="white"/>
          <w:u w:val="single"/>
          <w:shd w:val="clear" w:color="auto" w:fill="FFFFFF"/>
          <w:lang w:eastAsia="en-US" w:bidi="ar-SA"/>
        </w:rPr>
        <w:t>COTA DA SESSÃO JUDICIAL VIRTUAL DO DIA 08.09 A 15.09.2025:</w:t>
      </w:r>
      <w:r w:rsidRPr="005C57A4">
        <w:rPr>
          <w:rStyle w:val="nfase"/>
          <w:rFonts w:ascii="Bangkoc" w:eastAsia="Calibri" w:hAnsi="Bangkoc" w:cs="Bangkok;Calibri"/>
          <w:b/>
          <w:bCs/>
          <w:i w:val="0"/>
          <w:iCs w:val="0"/>
          <w:spacing w:val="20"/>
          <w:sz w:val="18"/>
          <w:szCs w:val="18"/>
          <w:highlight w:val="white"/>
          <w:shd w:val="clear" w:color="auto" w:fill="FFFFFF"/>
          <w:lang w:eastAsia="en-US" w:bidi="ar-SA"/>
        </w:rPr>
        <w:t xml:space="preserve"> RETIRADO DE PAUTA PARA SER INCLUÍDO NA SESSÃO JUDICIAL PRESENCIAL, A PEDIDO DO PROCURADOR DO MUNICÍPIO DE JOÃO PESSOA.</w:t>
      </w:r>
    </w:p>
    <w:p w14:paraId="1A583E07" w14:textId="77777777" w:rsidR="00B05C85" w:rsidRPr="005C57A4" w:rsidRDefault="00B05C85">
      <w:pPr>
        <w:pStyle w:val="default"/>
        <w:widowControl w:val="0"/>
        <w:suppressLineNumbers/>
        <w:tabs>
          <w:tab w:val="left" w:pos="426"/>
          <w:tab w:val="left" w:pos="3600"/>
        </w:tabs>
        <w:autoSpaceDE w:val="0"/>
        <w:snapToGrid w:val="0"/>
        <w:spacing w:before="0" w:after="0"/>
        <w:ind w:right="57"/>
        <w:jc w:val="both"/>
        <w:rPr>
          <w:rFonts w:ascii="Bangkoc" w:hAnsi="Bangkoc"/>
          <w:b w:val="0"/>
          <w:sz w:val="20"/>
          <w:u w:val="none"/>
        </w:rPr>
      </w:pPr>
    </w:p>
    <w:p w14:paraId="13809E20" w14:textId="77777777" w:rsidR="00B05C85" w:rsidRPr="005C57A4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JOÃO BENEDITO DA SILVA</w:t>
      </w:r>
    </w:p>
    <w:p w14:paraId="483EEF97" w14:textId="77777777" w:rsidR="00B05C85" w:rsidRPr="005C57A4" w:rsidRDefault="00B05C85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 w:cs="Bangkoc;Calibri"/>
          <w:b w:val="0"/>
          <w:sz w:val="8"/>
          <w:szCs w:val="8"/>
          <w:u w:val="none"/>
          <w:lang w:val="pt-BR"/>
        </w:rPr>
      </w:pPr>
    </w:p>
    <w:p w14:paraId="317A5603" w14:textId="0A7EEB79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</w:t>
      </w:r>
      <w:r w:rsidR="00B95789"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1</w:t>
      </w:r>
      <w:r w:rsidR="00FE15BF"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1</w:t>
      </w: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º)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Embargos de Declaração nos autos da Ação Direta de Inconstitucionalidade nº 0803491-17.2025.8.15.0000.</w:t>
      </w:r>
    </w:p>
    <w:p w14:paraId="3D4288FB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Embargante: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>Estado da Paraíba, representado pelo Procurador-Geral FÁBIO ANDRADE MEDEIROS, OAB PB 10.810.</w:t>
      </w:r>
    </w:p>
    <w:p w14:paraId="3C8DE17F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 w:eastAsia="en-US" w:bidi="hi-IN"/>
        </w:rPr>
        <w:t>Embargado: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  <w:t xml:space="preserve"> Município de Bananeiras.</w:t>
      </w:r>
    </w:p>
    <w:p w14:paraId="2A109696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shd w:val="clear" w:color="auto" w:fill="FFFFFF"/>
          <w:lang w:val="pt-BR" w:eastAsia="en-US"/>
        </w:rPr>
        <w:t>COTA DA SESSÃO JUDICIAL VIRTUAL DO DIA 1º A 08.09.2025:</w:t>
      </w: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u w:val="none"/>
          <w:shd w:val="clear" w:color="auto" w:fill="FFFFFF"/>
          <w:lang w:val="pt-BR" w:eastAsia="en-US"/>
        </w:rPr>
        <w:t xml:space="preserve"> </w:t>
      </w: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highlight w:val="white"/>
          <w:u w:val="none"/>
          <w:shd w:val="clear" w:color="auto" w:fill="FFFFFF"/>
          <w:lang w:val="pt-BR" w:eastAsia="en-US"/>
        </w:rPr>
        <w:t>RETIRADO DE PAUTA PARA SER INCLUÍDO NA SESSÃO JUDICIAL PRESENCIAL, A REQUERIMENTO DO PROCURADOR-GERAL DO ESTADO.</w:t>
      </w:r>
    </w:p>
    <w:p w14:paraId="596DBCFA" w14:textId="77777777" w:rsidR="00B05C85" w:rsidRPr="005C57A4" w:rsidRDefault="00B05C85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 w:eastAsia="en-US" w:bidi="hi-IN"/>
        </w:rPr>
      </w:pPr>
    </w:p>
    <w:p w14:paraId="61F79D68" w14:textId="77777777" w:rsidR="00B05C85" w:rsidRPr="005C57A4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RELATOR: EXMO. SR. DES. OSWALDO TRIGUEIRO DO VALLE FILHO</w:t>
      </w:r>
    </w:p>
    <w:p w14:paraId="735E8FC5" w14:textId="77777777" w:rsidR="00B05C85" w:rsidRPr="005C57A4" w:rsidRDefault="00000000">
      <w:pPr>
        <w:pStyle w:val="default"/>
        <w:widowControl w:val="0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426"/>
          <w:tab w:val="left" w:pos="3600"/>
        </w:tabs>
        <w:snapToGrid w:val="0"/>
        <w:spacing w:before="0" w:after="0"/>
        <w:jc w:val="center"/>
        <w:rPr>
          <w:rFonts w:ascii="Bangkoc" w:hAnsi="Bangkoc"/>
        </w:rPr>
      </w:pPr>
      <w:r w:rsidRPr="005C57A4">
        <w:rPr>
          <w:rStyle w:val="nfase"/>
          <w:rFonts w:ascii="Bangkoc" w:hAnsi="Bangkoc" w:cs="Bangkoc;Calibri"/>
          <w:bCs/>
          <w:iCs w:val="0"/>
          <w:spacing w:val="20"/>
          <w:sz w:val="18"/>
          <w:szCs w:val="18"/>
          <w:u w:val="none"/>
          <w:lang w:val="pt-BR"/>
        </w:rPr>
        <w:t>REVISOR: EXMO. SR. DES. RICARDO VITAL DE ALMEIDA</w:t>
      </w:r>
    </w:p>
    <w:p w14:paraId="0DBE757A" w14:textId="77777777" w:rsidR="00B05C85" w:rsidRPr="005C57A4" w:rsidRDefault="00B05C85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  <w:b w:val="0"/>
          <w:sz w:val="8"/>
          <w:szCs w:val="8"/>
          <w:u w:val="none"/>
          <w:lang w:val="pt-BR"/>
        </w:rPr>
      </w:pPr>
    </w:p>
    <w:p w14:paraId="5EAD7501" w14:textId="4FCDBFA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(PJE-</w:t>
      </w:r>
      <w:r w:rsidR="00B95789"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1</w:t>
      </w:r>
      <w:r w:rsidR="00FE15BF"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2</w:t>
      </w: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º)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– Revisão Criminal nº 0802537-68.2025.8.15.0000.</w:t>
      </w:r>
    </w:p>
    <w:p w14:paraId="3F6E7D3B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jc w:val="both"/>
        <w:rPr>
          <w:rFonts w:ascii="Bangkoc" w:hAnsi="Bangkoc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u w:val="none"/>
          <w:lang w:val="pt-BR"/>
        </w:rPr>
        <w:t>Requerente: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u w:val="none"/>
          <w:lang w:val="pt-BR"/>
        </w:rPr>
        <w:t xml:space="preserve"> Kleber da Costa Sousa (Adv. Lázaro Fabrício da Costa, OAB PB 24.777). </w:t>
      </w:r>
    </w:p>
    <w:p w14:paraId="0CC7206C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eastAsia="Calibri" w:hAnsi="Bangkoc" w:cs="Calibri"/>
          <w:i w:val="0"/>
          <w:sz w:val="6"/>
          <w:szCs w:val="6"/>
          <w:highlight w:val="white"/>
        </w:rPr>
      </w:pPr>
      <w:r w:rsidRPr="005C57A4">
        <w:rPr>
          <w:rStyle w:val="nfase"/>
          <w:rFonts w:ascii="Bangkoc" w:eastAsia="Calibri" w:hAnsi="Bangkoc" w:cs="Bangkoc;Calibri"/>
          <w:bCs/>
          <w:iCs w:val="0"/>
          <w:spacing w:val="20"/>
          <w:sz w:val="22"/>
          <w:szCs w:val="22"/>
          <w:highlight w:val="white"/>
          <w:u w:val="none"/>
          <w:lang w:val="pt-BR" w:eastAsia="en-US" w:bidi="hi-IN"/>
        </w:rPr>
        <w:t>Requerida:</w:t>
      </w:r>
      <w:r w:rsidRPr="005C57A4">
        <w:rPr>
          <w:rStyle w:val="nfase"/>
          <w:rFonts w:ascii="Bangkoc" w:eastAsia="Calibri" w:hAnsi="Bangkoc" w:cs="Bangkoc;Calibri"/>
          <w:b w:val="0"/>
          <w:iCs w:val="0"/>
          <w:spacing w:val="20"/>
          <w:sz w:val="22"/>
          <w:szCs w:val="22"/>
          <w:highlight w:val="white"/>
          <w:u w:val="none"/>
          <w:lang w:val="pt-BR" w:eastAsia="en-US" w:bidi="hi-IN"/>
        </w:rPr>
        <w:t xml:space="preserve"> Justiça Pública.</w:t>
      </w:r>
    </w:p>
    <w:p w14:paraId="4E33767F" w14:textId="77777777" w:rsidR="00B05C85" w:rsidRPr="005C57A4" w:rsidRDefault="00000000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eastAsia="Calibri" w:hAnsi="Bangkoc" w:cs="Calibri"/>
          <w:i w:val="0"/>
          <w:sz w:val="6"/>
          <w:szCs w:val="6"/>
          <w:highlight w:val="white"/>
        </w:rPr>
      </w:pP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highlight w:val="white"/>
          <w:shd w:val="clear" w:color="auto" w:fill="FFFFFF"/>
          <w:lang w:val="pt-BR" w:eastAsia="en-US"/>
        </w:rPr>
        <w:t>COTA DA SESSÃO JUDICIAL VIRTUAL DO DIA 1º A 08.09.2025:</w:t>
      </w:r>
      <w:r w:rsidRPr="005C57A4">
        <w:rPr>
          <w:rStyle w:val="nfase"/>
          <w:rFonts w:ascii="Bangkoc" w:eastAsia="Calibri" w:hAnsi="Bangkoc" w:cs="Bangkok;Calibri"/>
          <w:bCs/>
          <w:iCs w:val="0"/>
          <w:spacing w:val="20"/>
          <w:sz w:val="18"/>
          <w:szCs w:val="18"/>
          <w:highlight w:val="white"/>
          <w:u w:val="none"/>
          <w:shd w:val="clear" w:color="auto" w:fill="FFFFFF"/>
          <w:lang w:val="pt-BR" w:eastAsia="en-US"/>
        </w:rPr>
        <w:t xml:space="preserve"> RETIRADO DE PAUTA PARA SER INCLUÍDO NA SESSÃO JUDICIAL PRESENCIAL, A PEDIDO DO ADVOGADO DO REQUERENTE.</w:t>
      </w:r>
    </w:p>
    <w:p w14:paraId="2755C6DF" w14:textId="77777777" w:rsidR="00B05C85" w:rsidRPr="005C57A4" w:rsidRDefault="00B05C85">
      <w:pPr>
        <w:pStyle w:val="default"/>
        <w:widowControl w:val="0"/>
        <w:suppressLineNumbers/>
        <w:tabs>
          <w:tab w:val="left" w:pos="426"/>
          <w:tab w:val="left" w:pos="3600"/>
        </w:tabs>
        <w:snapToGrid w:val="0"/>
        <w:spacing w:before="0" w:after="0"/>
        <w:ind w:right="57"/>
        <w:jc w:val="both"/>
        <w:rPr>
          <w:rFonts w:ascii="Bangkoc" w:eastAsia="Calibri" w:hAnsi="Bangkoc" w:cs="Calibri"/>
          <w:i w:val="0"/>
          <w:sz w:val="6"/>
          <w:szCs w:val="6"/>
          <w:highlight w:val="white"/>
        </w:rPr>
      </w:pPr>
    </w:p>
    <w:p w14:paraId="1534FD7D" w14:textId="77777777" w:rsidR="00B05C85" w:rsidRPr="005C57A4" w:rsidRDefault="00B05C85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p w14:paraId="2CED52F1" w14:textId="77777777" w:rsidR="00B05C85" w:rsidRPr="005C57A4" w:rsidRDefault="00B05C85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p w14:paraId="2793B9AD" w14:textId="77777777" w:rsidR="00B05C85" w:rsidRPr="005C57A4" w:rsidRDefault="00B05C85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p w14:paraId="34713367" w14:textId="77777777" w:rsidR="00B05C85" w:rsidRPr="005C57A4" w:rsidRDefault="00B05C85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p w14:paraId="75CDB907" w14:textId="77777777" w:rsidR="00B05C85" w:rsidRPr="005C57A4" w:rsidRDefault="00B05C85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p w14:paraId="70402DBD" w14:textId="77777777" w:rsidR="00B05C85" w:rsidRPr="005C57A4" w:rsidRDefault="00B05C85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p w14:paraId="69279096" w14:textId="77777777" w:rsidR="00B05C85" w:rsidRPr="005C57A4" w:rsidRDefault="00B05C85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p w14:paraId="2DE2BE1C" w14:textId="77777777" w:rsidR="00B05C85" w:rsidRPr="005C57A4" w:rsidRDefault="00B05C85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p w14:paraId="6EA3F60F" w14:textId="77777777" w:rsidR="00B05C85" w:rsidRPr="005C57A4" w:rsidRDefault="00B05C85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p w14:paraId="23239F01" w14:textId="77777777" w:rsidR="00B05C85" w:rsidRPr="005C57A4" w:rsidRDefault="00B05C85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p w14:paraId="1A82C909" w14:textId="77777777" w:rsidR="00B05C85" w:rsidRPr="005C57A4" w:rsidRDefault="00B05C85">
      <w:pPr>
        <w:pStyle w:val="LO-normal5"/>
        <w:jc w:val="both"/>
        <w:rPr>
          <w:rFonts w:ascii="Bangkoc" w:eastAsia="Calibri" w:hAnsi="Bangkoc" w:cs="Calibri"/>
          <w:b/>
          <w:sz w:val="6"/>
          <w:szCs w:val="6"/>
          <w:highlight w:val="white"/>
        </w:rPr>
      </w:pPr>
    </w:p>
    <w:sectPr w:rsidR="00B05C85" w:rsidRPr="005C57A4">
      <w:pgSz w:w="11906" w:h="16838"/>
      <w:pgMar w:top="737" w:right="792" w:bottom="737" w:left="130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ngkok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angkok Bold">
    <w:altName w:val="Calibri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Bangkoc;Calibri">
    <w:altName w:val="Cambria"/>
    <w:panose1 w:val="00000000000000000000"/>
    <w:charset w:val="00"/>
    <w:family w:val="roman"/>
    <w:notTrueType/>
    <w:pitch w:val="default"/>
  </w:font>
  <w:font w:name="Bangkoc">
    <w:altName w:val="Calibri"/>
    <w:charset w:val="01"/>
    <w:family w:val="auto"/>
    <w:pitch w:val="default"/>
  </w:font>
  <w:font w:name="Bangkok;Calib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C85"/>
    <w:rsid w:val="002A5572"/>
    <w:rsid w:val="003B229F"/>
    <w:rsid w:val="004242F0"/>
    <w:rsid w:val="005C57A4"/>
    <w:rsid w:val="00903A8F"/>
    <w:rsid w:val="009A11A4"/>
    <w:rsid w:val="00B05C85"/>
    <w:rsid w:val="00B667A7"/>
    <w:rsid w:val="00B95789"/>
    <w:rsid w:val="00CC5AC0"/>
    <w:rsid w:val="00DD414B"/>
    <w:rsid w:val="00E31C04"/>
    <w:rsid w:val="00EA5415"/>
    <w:rsid w:val="00F20BD9"/>
    <w:rsid w:val="00F37382"/>
    <w:rsid w:val="00F445C7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76086"/>
  <w15:docId w15:val="{4F0D464A-E0C3-41C2-A150-2D11A718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5"/>
    <w:qFormat/>
    <w:pPr>
      <w:suppressAutoHyphens w:val="0"/>
      <w:spacing w:line="1" w:lineRule="atLeast"/>
      <w:textAlignment w:val="baseline"/>
      <w:outlineLvl w:val="0"/>
    </w:pPr>
    <w:rPr>
      <w:rFonts w:eastAsia="SimSun" w:cs="Mangal"/>
      <w:kern w:val="2"/>
    </w:rPr>
  </w:style>
  <w:style w:type="paragraph" w:styleId="Ttulo1">
    <w:name w:val="heading 1"/>
    <w:basedOn w:val="Standard"/>
    <w:next w:val="Standard"/>
    <w:uiPriority w:val="9"/>
    <w:qFormat/>
    <w:pPr>
      <w:keepNext/>
      <w:pBdr>
        <w:top w:val="single" w:sz="6" w:space="0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0"/>
    </w:pPr>
    <w:rPr>
      <w:rFonts w:ascii="Bangkok" w:eastAsia="Bangkok" w:hAnsi="Bangkok" w:cs="Bangkok"/>
      <w:b/>
      <w:caps/>
      <w:sz w:val="22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08"/>
      <w:jc w:val="center"/>
      <w:outlineLvl w:val="1"/>
    </w:pPr>
    <w:rPr>
      <w:b/>
    </w:rPr>
  </w:style>
  <w:style w:type="paragraph" w:styleId="Ttulo3">
    <w:name w:val="heading 3"/>
    <w:basedOn w:val="LO-normal5"/>
    <w:next w:val="LO-normal5"/>
    <w:uiPriority w:val="9"/>
    <w:semiHidden/>
    <w:unhideWhenUsed/>
    <w:qFormat/>
    <w:pPr>
      <w:keepNext/>
      <w:keepLines/>
      <w:suppressAutoHyphens w:val="0"/>
      <w:spacing w:before="40" w:after="120" w:line="1" w:lineRule="atLeast"/>
      <w:textAlignment w:val="baseline"/>
      <w:outlineLvl w:val="2"/>
    </w:pPr>
    <w:rPr>
      <w:rFonts w:ascii="Calibri Light" w:eastAsia="Times New Roman" w:hAnsi="Calibri Light" w:cs="Calibri Light"/>
      <w:color w:val="1F3763"/>
      <w:kern w:val="2"/>
      <w:szCs w:val="21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ind w:right="108"/>
      <w:jc w:val="center"/>
      <w:outlineLvl w:val="3"/>
    </w:pPr>
    <w:rPr>
      <w:rFonts w:ascii="Arial" w:eastAsia="Batang" w:hAnsi="Arial" w:cs="Arial"/>
      <w:b/>
      <w:i/>
      <w:szCs w:val="20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-518"/>
      <w:jc w:val="center"/>
      <w:outlineLvl w:val="4"/>
    </w:pPr>
    <w:rPr>
      <w:rFonts w:ascii="Bangkok" w:eastAsia="Bangkok" w:hAnsi="Bangkok" w:cs="Bangkok"/>
      <w:b/>
      <w:sz w:val="22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2" w:color="000000"/>
        <w:right w:val="single" w:sz="6" w:space="1" w:color="000000"/>
      </w:pBdr>
      <w:ind w:right="250"/>
      <w:jc w:val="center"/>
      <w:outlineLvl w:val="5"/>
    </w:pPr>
    <w:rPr>
      <w:i/>
      <w:caps/>
      <w:sz w:val="22"/>
    </w:rPr>
  </w:style>
  <w:style w:type="paragraph" w:styleId="Ttulo7">
    <w:name w:val="heading 7"/>
    <w:basedOn w:val="Standard"/>
    <w:next w:val="Standard"/>
    <w:qFormat/>
    <w:pPr>
      <w:keepNext/>
      <w:pBdr>
        <w:top w:val="single" w:sz="6" w:space="1" w:color="000000"/>
        <w:left w:val="single" w:sz="6" w:space="0" w:color="000000"/>
        <w:bottom w:val="single" w:sz="6" w:space="2" w:color="000000"/>
        <w:right w:val="single" w:sz="6" w:space="1" w:color="000000"/>
      </w:pBdr>
      <w:ind w:right="250"/>
      <w:jc w:val="center"/>
      <w:outlineLvl w:val="6"/>
    </w:pPr>
    <w:rPr>
      <w:rFonts w:ascii="Bangkok" w:eastAsia="Bangkok" w:hAnsi="Bangkok" w:cs="Bangkok"/>
      <w:b/>
      <w:caps/>
      <w:sz w:val="22"/>
    </w:rPr>
  </w:style>
  <w:style w:type="paragraph" w:styleId="Ttulo8">
    <w:name w:val="heading 8"/>
    <w:basedOn w:val="Standard"/>
    <w:next w:val="Standard"/>
    <w:qFormat/>
    <w:pPr>
      <w:keepNext/>
      <w:ind w:right="250"/>
      <w:jc w:val="center"/>
      <w:outlineLvl w:val="7"/>
    </w:pPr>
    <w:rPr>
      <w:rFonts w:ascii="Arial" w:eastAsia="Batang" w:hAnsi="Arial" w:cs="Arial"/>
      <w:b/>
      <w:sz w:val="20"/>
      <w:szCs w:val="20"/>
    </w:rPr>
  </w:style>
  <w:style w:type="paragraph" w:styleId="Ttulo9">
    <w:name w:val="heading 9"/>
    <w:basedOn w:val="Standard"/>
    <w:next w:val="Standard"/>
    <w:qFormat/>
    <w:pPr>
      <w:keepNext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02">
    <w:name w:val="Fonte parág. padrão10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01">
    <w:name w:val="Fonte parág. padrão10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00">
    <w:name w:val="Fonte parág. padrão10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9">
    <w:name w:val="Fonte parág. padrão9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8">
    <w:name w:val="Fonte parág. padrão9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7">
    <w:name w:val="Fonte parág. padrão9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6">
    <w:name w:val="Fonte parág. padrão9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5">
    <w:name w:val="Fonte parág. padrão9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4">
    <w:name w:val="Fonte parág. padrão9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3">
    <w:name w:val="Fonte parág. padrão9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2">
    <w:name w:val="Fonte parág. padrão9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1">
    <w:name w:val="Fonte parág. padrão9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0">
    <w:name w:val="Fonte parág. padrão9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9">
    <w:name w:val="Fonte parág. padrão8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8">
    <w:name w:val="Fonte parág. padrão8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7">
    <w:name w:val="Fonte parág. padrão8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6">
    <w:name w:val="Fonte parág. padrão8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5">
    <w:name w:val="Fonte parág. padrão8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4">
    <w:name w:val="Fonte parág. padrão8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3">
    <w:name w:val="Fonte parág. padrão8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2">
    <w:name w:val="Fonte parág. padrão8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1">
    <w:name w:val="Fonte parág. padrão8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0">
    <w:name w:val="Fonte parág. padrão8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9">
    <w:name w:val="Fonte parág. padrão7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8">
    <w:name w:val="Fonte parág. padrão7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7">
    <w:name w:val="Fonte parág. padrão7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6">
    <w:name w:val="Fonte parág. padrão7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5">
    <w:name w:val="Fonte parág. padrão7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4">
    <w:name w:val="Fonte parág. padrão7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3">
    <w:name w:val="Fonte parág. padrão7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2">
    <w:name w:val="Fonte parág. padrão7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1">
    <w:name w:val="Fonte parág. padrão7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0">
    <w:name w:val="Fonte parág. padrão7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9">
    <w:name w:val="Fonte parág. padrão6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8">
    <w:name w:val="Fonte parág. padrão6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7">
    <w:name w:val="Fonte parág. padrão6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6">
    <w:name w:val="Fonte parág. padrão6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5">
    <w:name w:val="Fonte parág. padrão6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4">
    <w:name w:val="Fonte parág. padrão6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3">
    <w:name w:val="Fonte parág. padrão6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2">
    <w:name w:val="Fonte parág. padrão6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1">
    <w:name w:val="Fonte parág. padrão6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0">
    <w:name w:val="Fonte parág. padrão6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9">
    <w:name w:val="Fonte parág. padrão5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8">
    <w:name w:val="Fonte parág. padrão5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7">
    <w:name w:val="Fonte parág. padrão5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6">
    <w:name w:val="Fonte parág. padrão5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5">
    <w:name w:val="Fonte parág. padrão5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4">
    <w:name w:val="Fonte parág. padrão5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3">
    <w:name w:val="Fonte parág. padrão5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2">
    <w:name w:val="Fonte parág. padrão5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1">
    <w:name w:val="Fonte parág. padrão5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0">
    <w:name w:val="Fonte parág. padrão5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9">
    <w:name w:val="Fonte parág. padrão4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8">
    <w:name w:val="Fonte parág. padrão4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7">
    <w:name w:val="Fonte parág. padrão4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6">
    <w:name w:val="Fonte parág. padrão4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5">
    <w:name w:val="Fonte parág. padrão4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4">
    <w:name w:val="Fonte parág. padrão4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3">
    <w:name w:val="Fonte parág. padrão4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2">
    <w:name w:val="Fonte parág. padrão4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1">
    <w:name w:val="Fonte parág. padrão4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40">
    <w:name w:val="Fonte parág. padrão4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9">
    <w:name w:val="Fonte parág. padrão3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8">
    <w:name w:val="Fonte parág. padrão3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7">
    <w:name w:val="Fonte parág. padrão3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6">
    <w:name w:val="Fonte parág. padrão3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5">
    <w:name w:val="Fonte parág. padrão3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4">
    <w:name w:val="Fonte parág. padrão3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3">
    <w:name w:val="Fonte parág. padrão3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2">
    <w:name w:val="Fonte parág. padrão3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1">
    <w:name w:val="Fonte parág. padrão3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0">
    <w:name w:val="Fonte parág. padrão3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9">
    <w:name w:val="Fonte parág. padrão2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8">
    <w:name w:val="Fonte parág. padrão2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7">
    <w:name w:val="Fonte parág. padrão2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6">
    <w:name w:val="Fonte parág. padrão2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5">
    <w:name w:val="Fonte parág. padrão2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4">
    <w:name w:val="Fonte parág. padrão2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3">
    <w:name w:val="Fonte parág. padrão2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2">
    <w:name w:val="Fonte parág. padrão2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1">
    <w:name w:val="Fonte parág. padrão2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Hyperlink1">
    <w:name w:val="Hyperlink1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Segoe UI" w:eastAsia="Segoe UI" w:hAnsi="Segoe UI" w:cs="Segoe UI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text-bold">
    <w:name w:val="text-bold"/>
    <w:basedOn w:val="Fontepargpadro2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tulo3Char">
    <w:name w:val="Título 3 Char"/>
    <w:qFormat/>
    <w:rPr>
      <w:rFonts w:ascii="Calibri Light" w:eastAsia="Times New Roman" w:hAnsi="Calibri Light" w:cs="Calibri Light"/>
      <w:color w:val="1F3763"/>
      <w:w w:val="100"/>
      <w:position w:val="0"/>
      <w:sz w:val="24"/>
      <w:szCs w:val="21"/>
      <w:effect w:val="none"/>
      <w:vertAlign w:val="baseline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7z0">
    <w:name w:val="WW8Num27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7z1">
    <w:name w:val="WW8Num27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8z0">
    <w:name w:val="WW8Num28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8z1">
    <w:name w:val="WW8Num28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9z0">
    <w:name w:val="WW8Num29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29z1">
    <w:name w:val="WW8Num29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0z0">
    <w:name w:val="WW8Num30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0z1">
    <w:name w:val="WW8Num30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1z0">
    <w:name w:val="WW8Num31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1z1">
    <w:name w:val="WW8Num31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2z0">
    <w:name w:val="WW8Num32z0"/>
    <w:qFormat/>
    <w:rPr>
      <w:rFonts w:ascii="Symbol" w:eastAsia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2z1">
    <w:name w:val="WW8Num32z1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8Num33z0">
    <w:name w:val="WW8Num33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1">
    <w:name w:val="WW8Num33z1"/>
    <w:qFormat/>
    <w:rPr>
      <w:rFonts w:ascii="Bangkok Bold" w:eastAsia="Bangkok Bold" w:hAnsi="Bangkok Bold" w:cs="Bangkok Bold"/>
      <w:bCs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WW8Num33z2">
    <w:name w:val="WW8Num3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3">
    <w:name w:val="WW8Num33z3"/>
    <w:qFormat/>
    <w:rPr>
      <w:rFonts w:ascii="Arial Black" w:eastAsia="Arial Black" w:hAnsi="Arial Black" w:cs="Arial"/>
      <w:i w:val="0"/>
      <w:iCs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33z4">
    <w:name w:val="WW8Num3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5">
    <w:name w:val="WW8Num3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6">
    <w:name w:val="WW8Num3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7">
    <w:name w:val="WW8Num3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8">
    <w:name w:val="WW8Num3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0">
    <w:name w:val="WW8Num34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1">
    <w:name w:val="WW8Num34z1"/>
    <w:qFormat/>
    <w:rPr>
      <w:rFonts w:ascii="Bangkok Bold" w:eastAsia="Bangkok Bold" w:hAnsi="Bangkok Bold" w:cs="Bangkok Bold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WW8Num34z2">
    <w:name w:val="WW8Num3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3">
    <w:name w:val="WW8Num3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4">
    <w:name w:val="WW8Num3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5">
    <w:name w:val="WW8Num3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6">
    <w:name w:val="WW8Num3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7">
    <w:name w:val="WW8Num3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4z8">
    <w:name w:val="WW8Num3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0">
    <w:name w:val="WW8Num35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1">
    <w:name w:val="WW8Num35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2">
    <w:name w:val="WW8Num35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3">
    <w:name w:val="WW8Num35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4">
    <w:name w:val="WW8Num3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5">
    <w:name w:val="WW8Num3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6">
    <w:name w:val="WW8Num3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7">
    <w:name w:val="WW8Num3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8">
    <w:name w:val="WW8Num3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0">
    <w:name w:val="WW8Num36z0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6z1">
    <w:name w:val="WW8Num36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6z2">
    <w:name w:val="WW8Num36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7z0">
    <w:name w:val="WW8Num37z0"/>
    <w:qFormat/>
    <w:rPr>
      <w:rFonts w:ascii="Bangkok" w:eastAsia="Times New Roman" w:hAnsi="Bangkok" w:cs="Bangkok"/>
      <w:w w:val="100"/>
      <w:position w:val="0"/>
      <w:sz w:val="24"/>
      <w:effect w:val="none"/>
      <w:vertAlign w:val="baseline"/>
      <w:em w:val="none"/>
    </w:rPr>
  </w:style>
  <w:style w:type="character" w:customStyle="1" w:styleId="WW8Num37z1">
    <w:name w:val="WW8Num37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2">
    <w:name w:val="WW8Num37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3">
    <w:name w:val="WW8Num37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4">
    <w:name w:val="WW8Num37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5">
    <w:name w:val="WW8Num37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6">
    <w:name w:val="WW8Num37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7">
    <w:name w:val="WW8Num37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8">
    <w:name w:val="WW8Num37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0">
    <w:name w:val="WW8Num38z0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8z1">
    <w:name w:val="WW8Num38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8z2">
    <w:name w:val="WW8Num38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8z4">
    <w:name w:val="WW8Num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5">
    <w:name w:val="WW8Num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6">
    <w:name w:val="WW8Num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7">
    <w:name w:val="WW8Num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8z8">
    <w:name w:val="WW8Num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3">
    <w:name w:val="WW8Num1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4">
    <w:name w:val="WW8Num1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5">
    <w:name w:val="WW8Num1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6">
    <w:name w:val="WW8Num1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7">
    <w:name w:val="WW8Num1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8">
    <w:name w:val="WW8Num1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4">
    <w:name w:val="WW8Num1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5">
    <w:name w:val="WW8Num1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6">
    <w:name w:val="WW8Num1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7">
    <w:name w:val="WW8Num1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8">
    <w:name w:val="WW8Num1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4">
    <w:name w:val="WW8Num1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5">
    <w:name w:val="WW8Num1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6">
    <w:name w:val="WW8Num1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7">
    <w:name w:val="WW8Num1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8z8">
    <w:name w:val="WW8Num1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4">
    <w:name w:val="WW8Num19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5">
    <w:name w:val="WW8Num19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6">
    <w:name w:val="WW8Num19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7">
    <w:name w:val="WW8Num19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9z8">
    <w:name w:val="WW8Num19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4">
    <w:name w:val="WW8Num2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5">
    <w:name w:val="WW8Num2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6">
    <w:name w:val="WW8Num2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7">
    <w:name w:val="WW8Num2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8">
    <w:name w:val="WW8Num2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4">
    <w:name w:val="WW8Num2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5">
    <w:name w:val="WW8Num2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6">
    <w:name w:val="WW8Num2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7">
    <w:name w:val="WW8Num2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6z8">
    <w:name w:val="WW8Num2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7z2">
    <w:name w:val="WW8Num27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7z3">
    <w:name w:val="WW8Num27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8z2">
    <w:name w:val="WW8Num28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3">
    <w:name w:val="WW8Num28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4">
    <w:name w:val="WW8Num2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5">
    <w:name w:val="WW8Num2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6">
    <w:name w:val="WW8Num2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7">
    <w:name w:val="WW8Num2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8z8">
    <w:name w:val="WW8Num2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9z2">
    <w:name w:val="WW8Num29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9z3">
    <w:name w:val="WW8Num29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0z2">
    <w:name w:val="WW8Num30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0z3">
    <w:name w:val="WW8Num30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1z2">
    <w:name w:val="WW8Num3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3">
    <w:name w:val="WW8Num3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4">
    <w:name w:val="WW8Num3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5">
    <w:name w:val="WW8Num3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6">
    <w:name w:val="WW8Num3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7">
    <w:name w:val="WW8Num3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8">
    <w:name w:val="WW8Num3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2z2">
    <w:name w:val="WW8Num32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2z3">
    <w:name w:val="WW8Num32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6z3">
    <w:name w:val="WW8Num36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8z3">
    <w:name w:val="WW8Num38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4">
    <w:name w:val="WW8Num38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5">
    <w:name w:val="WW8Num38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6">
    <w:name w:val="WW8Num38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7">
    <w:name w:val="WW8Num38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8">
    <w:name w:val="WW8Num38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t1">
    <w:name w:val="st1"/>
    <w:basedOn w:val="Fontepargpadro2"/>
    <w:qFormat/>
    <w:rPr>
      <w:w w:val="100"/>
      <w:position w:val="0"/>
      <w:sz w:val="24"/>
      <w:effect w:val="none"/>
      <w:vertAlign w:val="baseline"/>
      <w:em w:val="none"/>
    </w:rPr>
  </w:style>
  <w:style w:type="character" w:styleId="Nmerodepgina">
    <w:name w:val="page number"/>
    <w:basedOn w:val="Fontepargpadro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Caracteresdenotadefim">
    <w:name w:val="Caracteres de nota de fim"/>
    <w:qFormat/>
    <w:rPr>
      <w:w w:val="100"/>
      <w:effect w:val="none"/>
      <w:vertAlign w:val="superscript"/>
      <w:em w:val="none"/>
    </w:rPr>
  </w:style>
  <w:style w:type="character" w:customStyle="1" w:styleId="HiperlinkVisitado1">
    <w:name w:val="HiperlinkVisitado1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WW-Caracteresdenotadefim">
    <w:name w:val="WW-Caracteres de nota de fim"/>
    <w:qFormat/>
    <w:rPr>
      <w:w w:val="100"/>
      <w:effect w:val="none"/>
      <w:vertAlign w:val="superscript"/>
      <w:em w:val="none"/>
    </w:rPr>
  </w:style>
  <w:style w:type="character" w:customStyle="1" w:styleId="WW8Num1zfalse">
    <w:name w:val="WW8Num1zfals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">
    <w:name w:val="WW8Num1ztrue"/>
    <w:qFormat/>
    <w:rPr>
      <w:rFonts w:ascii="Bangkok Bold" w:eastAsia="Bangkok Bold" w:hAnsi="Bangkok Bold" w:cs="Bangkok Bold"/>
      <w:w w:val="100"/>
      <w:position w:val="0"/>
      <w:sz w:val="19"/>
      <w:szCs w:val="19"/>
      <w:effect w:val="none"/>
      <w:vertAlign w:val="baseline"/>
      <w:em w:val="none"/>
    </w:rPr>
  </w:style>
  <w:style w:type="character" w:customStyle="1" w:styleId="WW8Num1ztrue7">
    <w:name w:val="WW8Num1ztrue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pple-converted-space">
    <w:name w:val="apple-converted-space"/>
    <w:basedOn w:val="Fontepargpadr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t">
    <w:name w:val="st"/>
    <w:basedOn w:val="Fontepargpadro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false">
    <w:name w:val="WW8Num2zfals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">
    <w:name w:val="WW8Num2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false">
    <w:name w:val="WW8Num33zfals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">
    <w:name w:val="WW8Num33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">
    <w:name w:val="WW-WW8Num1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">
    <w:name w:val="WW-WW8Num1ztrue1"/>
    <w:qFormat/>
    <w:rPr>
      <w:i w:val="0"/>
      <w:iCs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WW8Num1ztrue12">
    <w:name w:val="WW-WW8Num1ztrue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23">
    <w:name w:val="WW-WW8Num1ztrue12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234">
    <w:name w:val="WW-WW8Num1ztrue123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2345">
    <w:name w:val="WW-WW8Num1ztrue1234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23456">
    <w:name w:val="WW-WW8Num1ztrue12345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CharChar">
    <w:name w:val="Char Char"/>
    <w:qFormat/>
    <w:rPr>
      <w:w w:val="100"/>
      <w:position w:val="0"/>
      <w:sz w:val="24"/>
      <w:szCs w:val="24"/>
      <w:effect w:val="none"/>
      <w:vertAlign w:val="baseline"/>
      <w:em w:val="none"/>
      <w:lang w:val="pt-BR" w:bidi="ar-SA"/>
    </w:rPr>
  </w:style>
  <w:style w:type="character" w:customStyle="1" w:styleId="CharChar1">
    <w:name w:val="Char Char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  <w:lang w:val="pt-BR" w:eastAsia="zh-CN" w:bidi="ar-SA"/>
    </w:rPr>
  </w:style>
  <w:style w:type="character" w:customStyle="1" w:styleId="WW8Num1ztrue6">
    <w:name w:val="WW8Num1ztrue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5">
    <w:name w:val="WW8Num1ztrue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4">
    <w:name w:val="WW8Num1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3">
    <w:name w:val="WW8Num1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2">
    <w:name w:val="WW8Num1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true1">
    <w:name w:val="WW8Num1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5">
    <w:name w:val="WW8Num2ztrue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4">
    <w:name w:val="WW8Num2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3">
    <w:name w:val="WW8Num2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2">
    <w:name w:val="WW8Num2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true1">
    <w:name w:val="WW8Num2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5">
    <w:name w:val="WW8Num33ztrue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4">
    <w:name w:val="WW8Num33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3">
    <w:name w:val="WW8Num33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2">
    <w:name w:val="WW8Num33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true1">
    <w:name w:val="WW8Num33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4">
    <w:name w:val="WW8Num3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5">
    <w:name w:val="WW8Num3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6">
    <w:name w:val="WW8Num3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7">
    <w:name w:val="WW8Num3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8">
    <w:name w:val="WW8Num3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2">
    <w:name w:val="WW-WW8Num1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3">
    <w:name w:val="WW-WW8Num1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4">
    <w:name w:val="WW-WW8Num1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5">
    <w:name w:val="WW-WW8Num1ztrue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6">
    <w:name w:val="WW-WW8Num1ztrue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">
    <w:name w:val="WW-WW8Num2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1">
    <w:name w:val="WW-WW8Num2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2">
    <w:name w:val="WW-WW8Num2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3">
    <w:name w:val="WW-WW8Num2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2ztrue4">
    <w:name w:val="WW-WW8Num2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">
    <w:name w:val="WW-WW8Num33ztr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1">
    <w:name w:val="WW-WW8Num33ztrue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2">
    <w:name w:val="WW-WW8Num33ztrue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3">
    <w:name w:val="WW-WW8Num33ztrue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33ztrue4">
    <w:name w:val="WW-WW8Num33ztrue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7">
    <w:name w:val="WW-WW8Num1ztrue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true11">
    <w:name w:val="WW-WW8Num1ztrue11"/>
    <w:qFormat/>
    <w:rPr>
      <w:i w:val="0"/>
      <w:iCs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Marcas">
    <w:name w:val="Marcas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CharChar2">
    <w:name w:val="Char Char2"/>
    <w:qFormat/>
    <w:rPr>
      <w:rFonts w:ascii="Arial" w:eastAsia="Batang" w:hAnsi="Arial" w:cs="Arial"/>
      <w:b/>
      <w:i/>
      <w:w w:val="100"/>
      <w:position w:val="0"/>
      <w:sz w:val="24"/>
      <w:szCs w:val="20"/>
      <w:effect w:val="none"/>
      <w:vertAlign w:val="baseline"/>
      <w:em w:val="none"/>
      <w:lang w:eastAsia="zh-CN"/>
    </w:rPr>
  </w:style>
  <w:style w:type="character" w:customStyle="1" w:styleId="Ttulo4Char">
    <w:name w:val="Título 4 Char"/>
    <w:qFormat/>
    <w:rPr>
      <w:rFonts w:ascii="Bangkok" w:eastAsia="Bangkok" w:hAnsi="Bangkok" w:cs="Bangkok"/>
      <w:b/>
      <w:i/>
      <w:w w:val="100"/>
      <w:position w:val="0"/>
      <w:sz w:val="24"/>
      <w:effect w:val="none"/>
      <w:vertAlign w:val="baseline"/>
      <w:em w:val="none"/>
    </w:rPr>
  </w:style>
  <w:style w:type="character" w:customStyle="1" w:styleId="Recuodecorpodetexto3Char">
    <w:name w:val="Recuo de corpo de texto 3 Char"/>
    <w:qFormat/>
    <w:rPr>
      <w:rFonts w:ascii="Bangkok" w:eastAsia="Bangkok" w:hAnsi="Bangkok" w:cs="Bangkok"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Recuodecorpodetexto2Char">
    <w:name w:val="Recuo de corpo de texto 2 Char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RodapChar">
    <w:name w:val="Rodapé Char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CabealhoChar">
    <w:name w:val="Cabeçalho Char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Corpodetexto2Char">
    <w:name w:val="Corpo de texto 2 Char"/>
    <w:qFormat/>
    <w:rPr>
      <w:rFonts w:ascii="Bangkok" w:eastAsia="Bangkok" w:hAnsi="Bangkok" w:cs="Bangkok"/>
      <w:b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CorpodetextoChar">
    <w:name w:val="Corpo de texto Char"/>
    <w:qFormat/>
    <w:rPr>
      <w:rFonts w:ascii="Bangkok" w:eastAsia="Bangkok" w:hAnsi="Bangkok" w:cs="Bangkok"/>
      <w:b/>
      <w:i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Ttulo9Char">
    <w:name w:val="Título 9 Char"/>
    <w:qFormat/>
    <w:rPr>
      <w:rFonts w:ascii="Arial" w:eastAsia="Arial" w:hAnsi="Arial" w:cs="Arial"/>
      <w:b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Ttulo8Char">
    <w:name w:val="Título 8 Char"/>
    <w:qFormat/>
    <w:rPr>
      <w:rFonts w:ascii="Arial" w:eastAsia="Arial" w:hAnsi="Arial" w:cs="Arial"/>
      <w:b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Ttulo7Char">
    <w:name w:val="Título 7 Char"/>
    <w:qFormat/>
    <w:rPr>
      <w:rFonts w:ascii="Bangkok" w:eastAsia="Bangkok" w:hAnsi="Bangkok" w:cs="Bangkok"/>
      <w:b/>
      <w:caps/>
      <w:w w:val="100"/>
      <w:position w:val="0"/>
      <w:sz w:val="22"/>
      <w:effect w:val="none"/>
      <w:vertAlign w:val="baseline"/>
      <w:em w:val="none"/>
      <w:lang w:val="pt-BR" w:bidi="ar-SA"/>
    </w:rPr>
  </w:style>
  <w:style w:type="character" w:customStyle="1" w:styleId="Ttulo6Char">
    <w:name w:val="Título 6 Char"/>
    <w:qFormat/>
    <w:rPr>
      <w:rFonts w:ascii="Arial" w:eastAsia="Arial" w:hAnsi="Arial" w:cs="Arial"/>
      <w:i/>
      <w:caps/>
      <w:w w:val="100"/>
      <w:position w:val="0"/>
      <w:sz w:val="22"/>
      <w:effect w:val="none"/>
      <w:vertAlign w:val="baseline"/>
      <w:em w:val="none"/>
      <w:lang w:val="pt-BR" w:bidi="ar-SA"/>
    </w:rPr>
  </w:style>
  <w:style w:type="character" w:customStyle="1" w:styleId="Ttulo5Char">
    <w:name w:val="Título 5 Char"/>
    <w:qFormat/>
    <w:rPr>
      <w:rFonts w:ascii="Bangkok" w:eastAsia="Bangkok" w:hAnsi="Bangkok" w:cs="Bangkok"/>
      <w:b/>
      <w:w w:val="100"/>
      <w:position w:val="0"/>
      <w:sz w:val="22"/>
      <w:effect w:val="none"/>
      <w:vertAlign w:val="baseline"/>
      <w:em w:val="none"/>
      <w:lang w:val="pt-BR" w:bidi="ar-SA"/>
    </w:rPr>
  </w:style>
  <w:style w:type="character" w:customStyle="1" w:styleId="Ttulo2Char">
    <w:name w:val="Título 2 Char"/>
    <w:qFormat/>
    <w:rPr>
      <w:rFonts w:ascii="Arial" w:eastAsia="Arial" w:hAnsi="Arial" w:cs="Arial"/>
      <w:b/>
      <w:w w:val="100"/>
      <w:position w:val="0"/>
      <w:sz w:val="24"/>
      <w:effect w:val="none"/>
      <w:vertAlign w:val="baseline"/>
      <w:em w:val="none"/>
      <w:lang w:val="pt-BR" w:bidi="ar-SA"/>
    </w:rPr>
  </w:style>
  <w:style w:type="character" w:customStyle="1" w:styleId="Ttulo1Char">
    <w:name w:val="Título 1 Char"/>
    <w:qFormat/>
    <w:rPr>
      <w:rFonts w:ascii="Bangkok" w:eastAsia="Bangkok" w:hAnsi="Bangkok" w:cs="Bangkok"/>
      <w:b/>
      <w:caps/>
      <w:w w:val="100"/>
      <w:position w:val="0"/>
      <w:sz w:val="22"/>
      <w:effect w:val="none"/>
      <w:vertAlign w:val="baseline"/>
      <w:em w:val="none"/>
      <w:lang w:val="pt-BR" w:bidi="ar-SA"/>
    </w:rPr>
  </w:style>
  <w:style w:type="character" w:customStyle="1" w:styleId="WW8Num26z3">
    <w:name w:val="WW8Num26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6z2">
    <w:name w:val="WW8Num26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6z0">
    <w:name w:val="WW8Num26z0"/>
    <w:qFormat/>
    <w:rPr>
      <w:rFonts w:ascii="Bangkok" w:eastAsia="Times New Roman" w:hAnsi="Bangkok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25z3">
    <w:name w:val="WW8Num25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5z2">
    <w:name w:val="WW8Num25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5z1">
    <w:name w:val="WW8Num25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5z0">
    <w:name w:val="WW8Num25z0"/>
    <w:qFormat/>
    <w:rPr>
      <w:rFonts w:ascii="Bangkok" w:eastAsia="Times New Roman" w:hAnsi="Bangkok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24z8">
    <w:name w:val="WW8Num2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7">
    <w:name w:val="WW8Num2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6">
    <w:name w:val="WW8Num2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5">
    <w:name w:val="WW8Num2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4">
    <w:name w:val="WW8Num2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3">
    <w:name w:val="WW8Num2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2">
    <w:name w:val="WW8Num2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1">
    <w:name w:val="WW8Num2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4z0">
    <w:name w:val="WW8Num24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8">
    <w:name w:val="WW8Num2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7">
    <w:name w:val="WW8Num2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6">
    <w:name w:val="WW8Num2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5">
    <w:name w:val="WW8Num2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4">
    <w:name w:val="WW8Num2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3">
    <w:name w:val="WW8Num2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2">
    <w:name w:val="WW8Num2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1">
    <w:name w:val="WW8Num2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3z0">
    <w:name w:val="WW8Num23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3">
    <w:name w:val="WW8Num22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2z2">
    <w:name w:val="WW8Num22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2z1">
    <w:name w:val="WW8Num22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2z0">
    <w:name w:val="WW8Num22z0"/>
    <w:qFormat/>
    <w:rPr>
      <w:rFonts w:ascii="Arial" w:eastAsia="Times New Roman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1z8">
    <w:name w:val="WW8Num2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7">
    <w:name w:val="WW8Num2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6">
    <w:name w:val="WW8Num2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5">
    <w:name w:val="WW8Num2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4">
    <w:name w:val="WW8Num2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3">
    <w:name w:val="WW8Num2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2">
    <w:name w:val="WW8Num2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1">
    <w:name w:val="WW8Num2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0">
    <w:name w:val="WW8Num2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3">
    <w:name w:val="WW8Num20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0z2">
    <w:name w:val="WW8Num20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0z1">
    <w:name w:val="WW8Num20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0z0">
    <w:name w:val="WW8Num20z0"/>
    <w:qFormat/>
    <w:rPr>
      <w:rFonts w:ascii="Arial" w:eastAsia="Times New Roman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9z3">
    <w:name w:val="WW8Num19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9z2">
    <w:name w:val="WW8Num19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9z1">
    <w:name w:val="WW8Num19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18z3">
    <w:name w:val="WW8Num18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8z2">
    <w:name w:val="WW8Num18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8z1">
    <w:name w:val="WW8Num18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8z0">
    <w:name w:val="WW8Num18z0"/>
    <w:qFormat/>
    <w:rPr>
      <w:rFonts w:ascii="Arial" w:eastAsia="Times New Roman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7z8">
    <w:name w:val="WW8Num17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7">
    <w:name w:val="WW8Num17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6">
    <w:name w:val="WW8Num17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5">
    <w:name w:val="WW8Num17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4">
    <w:name w:val="WW8Num17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3">
    <w:name w:val="WW8Num17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2">
    <w:name w:val="WW8Num17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1">
    <w:name w:val="WW8Num17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0">
    <w:name w:val="WW8Num17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3">
    <w:name w:val="WW8Num16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6z2">
    <w:name w:val="WW8Num16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6z1">
    <w:name w:val="WW8Num16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15z8">
    <w:name w:val="WW8Num1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7">
    <w:name w:val="WW8Num1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6">
    <w:name w:val="WW8Num1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5">
    <w:name w:val="WW8Num1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4">
    <w:name w:val="WW8Num1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3">
    <w:name w:val="WW8Num15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2">
    <w:name w:val="WW8Num15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1">
    <w:name w:val="WW8Num15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5z0">
    <w:name w:val="WW8Num15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4z3">
    <w:name w:val="WW8Num14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4z2">
    <w:name w:val="WW8Num14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4z1">
    <w:name w:val="WW8Num14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13z2">
    <w:name w:val="WW8Num13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3z1">
    <w:name w:val="WW8Num13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2z8">
    <w:name w:val="WW8Num1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7">
    <w:name w:val="WW8Num1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6">
    <w:name w:val="WW8Num1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5">
    <w:name w:val="WW8Num1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4">
    <w:name w:val="WW8Num1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3">
    <w:name w:val="WW8Num1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2">
    <w:name w:val="WW8Num1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1">
    <w:name w:val="WW8Num1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0">
    <w:name w:val="WW8Num1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8">
    <w:name w:val="WW8Num1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7">
    <w:name w:val="WW8Num1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6">
    <w:name w:val="WW8Num1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5">
    <w:name w:val="WW8Num1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4">
    <w:name w:val="WW8Num1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3">
    <w:name w:val="WW8Num1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2">
    <w:name w:val="WW8Num1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1">
    <w:name w:val="WW8Num1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1z0">
    <w:name w:val="WW8Num1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0z3">
    <w:name w:val="WW8Num10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0z2">
    <w:name w:val="WW8Num10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9z3">
    <w:name w:val="WW8Num9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9z2">
    <w:name w:val="WW8Num9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8z3">
    <w:name w:val="WW8Num8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8z2">
    <w:name w:val="WW8Num8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7z3">
    <w:name w:val="WW8Num7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7z2">
    <w:name w:val="WW8Num7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7z1">
    <w:name w:val="WW8Num7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5z3">
    <w:name w:val="WW8Num5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Pr>
      <w:rFonts w:ascii="Symbol" w:eastAsia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Pr>
      <w:rFonts w:ascii="Wingdings" w:eastAsia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customStyle="1" w:styleId="Fontepargpadro4">
    <w:name w:val="Fonte parág. padrão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5">
    <w:name w:val="Fonte parág. padrão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6">
    <w:name w:val="Fonte parág. padrão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7">
    <w:name w:val="Fonte parág. padrão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8">
    <w:name w:val="Fonte parág. padrão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9">
    <w:name w:val="Fonte parág. padrão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0">
    <w:name w:val="Fonte parág. padrão1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1">
    <w:name w:val="Fonte parág. padrão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2">
    <w:name w:val="Fonte parág. padrão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3">
    <w:name w:val="Fonte parág. padrão1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4">
    <w:name w:val="Fonte parág. padrão1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5">
    <w:name w:val="Fonte parág. padrão1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6">
    <w:name w:val="Fonte parág. padrão1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7">
    <w:name w:val="Fonte parág. padrão1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8">
    <w:name w:val="Fonte parág. padrão1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19">
    <w:name w:val="Fonte parág. padrão19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ntepargpadro20">
    <w:name w:val="Fonte parág. padrão2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CorpodetextoChar1">
    <w:name w:val="Corpo de texto Char1"/>
    <w:qFormat/>
    <w:rPr>
      <w:w w:val="100"/>
      <w:kern w:val="2"/>
      <w:position w:val="0"/>
      <w:sz w:val="24"/>
      <w:effect w:val="none"/>
      <w:vertAlign w:val="baseline"/>
      <w:em w:val="none"/>
    </w:rPr>
  </w:style>
  <w:style w:type="character" w:customStyle="1" w:styleId="markedcontent">
    <w:name w:val="markedcontent"/>
    <w:basedOn w:val="Fontepargpadro3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trongemphasis">
    <w:name w:val="strongemphasis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MenoPendente2">
    <w:name w:val="Menção Pendente2"/>
    <w:qFormat/>
    <w:rPr>
      <w:color w:val="605E5C"/>
    </w:rPr>
  </w:style>
  <w:style w:type="character" w:customStyle="1" w:styleId="Fontepargpadro103">
    <w:name w:val="Fonte parág. padrão103"/>
    <w:qFormat/>
  </w:style>
  <w:style w:type="character" w:customStyle="1" w:styleId="Fontepargpadro104">
    <w:name w:val="Fonte parág. padrão104"/>
    <w:qFormat/>
  </w:style>
  <w:style w:type="character" w:customStyle="1" w:styleId="Fontepargpadro105">
    <w:name w:val="Fonte parág. padrão105"/>
    <w:qFormat/>
  </w:style>
  <w:style w:type="character" w:customStyle="1" w:styleId="Fontepargpadro106">
    <w:name w:val="Fonte parág. padrão106"/>
    <w:qFormat/>
  </w:style>
  <w:style w:type="character" w:customStyle="1" w:styleId="Fontepargpadro107">
    <w:name w:val="Fonte parág. padrão107"/>
    <w:qFormat/>
  </w:style>
  <w:style w:type="character" w:customStyle="1" w:styleId="Fontepargpadro108">
    <w:name w:val="Fonte parág. padrão108"/>
    <w:qFormat/>
  </w:style>
  <w:style w:type="character" w:customStyle="1" w:styleId="Fontepargpadro109">
    <w:name w:val="Fonte parág. padrão109"/>
    <w:qFormat/>
  </w:style>
  <w:style w:type="character" w:customStyle="1" w:styleId="Fontepargpadro110">
    <w:name w:val="Fonte parág. padrão110"/>
    <w:qFormat/>
  </w:style>
  <w:style w:type="character" w:customStyle="1" w:styleId="Fontepargpadro111">
    <w:name w:val="Fonte parág. padrão111"/>
    <w:qFormat/>
  </w:style>
  <w:style w:type="character" w:customStyle="1" w:styleId="Fontepargpadro112">
    <w:name w:val="Fonte parág. padrão112"/>
    <w:qFormat/>
  </w:style>
  <w:style w:type="character" w:customStyle="1" w:styleId="Fontepargpadro113">
    <w:name w:val="Fonte parág. padrão113"/>
    <w:qFormat/>
  </w:style>
  <w:style w:type="character" w:customStyle="1" w:styleId="Fontepargpadro114">
    <w:name w:val="Fonte parág. padrão114"/>
    <w:qFormat/>
  </w:style>
  <w:style w:type="character" w:customStyle="1" w:styleId="Fontepargpadro115">
    <w:name w:val="Fonte parág. padrão115"/>
    <w:qFormat/>
  </w:style>
  <w:style w:type="character" w:customStyle="1" w:styleId="Fontepargpadro116">
    <w:name w:val="Fonte parág. padrão116"/>
    <w:qFormat/>
  </w:style>
  <w:style w:type="character" w:customStyle="1" w:styleId="Fontepargpadro117">
    <w:name w:val="Fonte parág. padrão117"/>
    <w:qFormat/>
  </w:style>
  <w:style w:type="character" w:customStyle="1" w:styleId="Fontepargpadro118">
    <w:name w:val="Fonte parág. padrão118"/>
    <w:qFormat/>
  </w:style>
  <w:style w:type="character" w:customStyle="1" w:styleId="Fontepargpadro119">
    <w:name w:val="Fonte parág. padrão119"/>
    <w:qFormat/>
  </w:style>
  <w:style w:type="character" w:customStyle="1" w:styleId="Fontepargpadro120">
    <w:name w:val="Fonte parág. padrão120"/>
    <w:qFormat/>
  </w:style>
  <w:style w:type="character" w:customStyle="1" w:styleId="Fontepargpadro121">
    <w:name w:val="Fonte parág. padrão121"/>
    <w:qFormat/>
  </w:style>
  <w:style w:type="character" w:customStyle="1" w:styleId="Fontepargpadro122">
    <w:name w:val="Fonte parág. padrão122"/>
    <w:qFormat/>
  </w:style>
  <w:style w:type="character" w:customStyle="1" w:styleId="Fontepargpadro123">
    <w:name w:val="Fonte parág. padrão123"/>
    <w:qFormat/>
  </w:style>
  <w:style w:type="character" w:customStyle="1" w:styleId="Fontepargpadro124">
    <w:name w:val="Fonte parág. padrão124"/>
    <w:qFormat/>
  </w:style>
  <w:style w:type="character" w:customStyle="1" w:styleId="Fontepargpadro125">
    <w:name w:val="Fonte parág. padrão125"/>
    <w:qFormat/>
  </w:style>
  <w:style w:type="character" w:customStyle="1" w:styleId="Fontepargpadro126">
    <w:name w:val="Fonte parág. padrão126"/>
    <w:qFormat/>
  </w:style>
  <w:style w:type="character" w:customStyle="1" w:styleId="Fontepargpadro127">
    <w:name w:val="Fonte parág. padrão127"/>
    <w:qFormat/>
  </w:style>
  <w:style w:type="character" w:customStyle="1" w:styleId="Fontepargpadro128">
    <w:name w:val="Fonte parág. padrão128"/>
    <w:qFormat/>
  </w:style>
  <w:style w:type="character" w:customStyle="1" w:styleId="Fontepargpadro129">
    <w:name w:val="Fonte parág. padrão129"/>
    <w:qFormat/>
  </w:style>
  <w:style w:type="character" w:customStyle="1" w:styleId="Fontepargpadro130">
    <w:name w:val="Fonte parág. padrão130"/>
    <w:qFormat/>
  </w:style>
  <w:style w:type="character" w:customStyle="1" w:styleId="Fontepargpadro131">
    <w:name w:val="Fonte parág. padrão131"/>
    <w:qFormat/>
  </w:style>
  <w:style w:type="character" w:customStyle="1" w:styleId="Fontepargpadro132">
    <w:name w:val="Fonte parág. padrão132"/>
    <w:qFormat/>
  </w:style>
  <w:style w:type="character" w:customStyle="1" w:styleId="Fontepargpadro133">
    <w:name w:val="Fonte parág. padrão133"/>
    <w:qFormat/>
  </w:style>
  <w:style w:type="character" w:customStyle="1" w:styleId="Fontepargpadro134">
    <w:name w:val="Fonte parág. padrão134"/>
    <w:qFormat/>
  </w:style>
  <w:style w:type="character" w:customStyle="1" w:styleId="Fontepargpadro135">
    <w:name w:val="Fonte parág. padrão135"/>
    <w:qFormat/>
  </w:style>
  <w:style w:type="character" w:customStyle="1" w:styleId="Fontepargpadro136">
    <w:name w:val="Fonte parág. padrão136"/>
    <w:qFormat/>
  </w:style>
  <w:style w:type="character" w:customStyle="1" w:styleId="Fontepargpadro137">
    <w:name w:val="Fonte parág. padrão137"/>
    <w:qFormat/>
  </w:style>
  <w:style w:type="character" w:customStyle="1" w:styleId="Fontepargpadro138">
    <w:name w:val="Fonte parág. padrão138"/>
    <w:qFormat/>
  </w:style>
  <w:style w:type="character" w:customStyle="1" w:styleId="Fontepargpadro139">
    <w:name w:val="Fonte parág. padrão139"/>
    <w:qFormat/>
  </w:style>
  <w:style w:type="character" w:customStyle="1" w:styleId="Fontepargpadro140">
    <w:name w:val="Fonte parág. padrão140"/>
    <w:qFormat/>
  </w:style>
  <w:style w:type="character" w:customStyle="1" w:styleId="Fontepargpadro141">
    <w:name w:val="Fonte parág. padrão141"/>
    <w:qFormat/>
  </w:style>
  <w:style w:type="character" w:customStyle="1" w:styleId="Fontepargpadro142">
    <w:name w:val="Fonte parág. padrão142"/>
    <w:qFormat/>
  </w:style>
  <w:style w:type="character" w:customStyle="1" w:styleId="Fontepargpadro143">
    <w:name w:val="Fonte parág. padrão143"/>
    <w:qFormat/>
  </w:style>
  <w:style w:type="character" w:customStyle="1" w:styleId="Fontepargpadro144">
    <w:name w:val="Fonte parág. padrão144"/>
    <w:qFormat/>
  </w:style>
  <w:style w:type="character" w:customStyle="1" w:styleId="Fontepargpadro145">
    <w:name w:val="Fonte parág. padrão145"/>
    <w:qFormat/>
  </w:style>
  <w:style w:type="character" w:customStyle="1" w:styleId="Fontepargpadro146">
    <w:name w:val="Fonte parág. padrão146"/>
    <w:qFormat/>
  </w:style>
  <w:style w:type="character" w:customStyle="1" w:styleId="Fontepargpadro147">
    <w:name w:val="Fonte parág. padrão147"/>
    <w:qFormat/>
  </w:style>
  <w:style w:type="character" w:customStyle="1" w:styleId="Fontepargpadro148">
    <w:name w:val="Fonte parág. padrão148"/>
    <w:qFormat/>
  </w:style>
  <w:style w:type="character" w:customStyle="1" w:styleId="Fontepargpadro149">
    <w:name w:val="Fonte parág. padrão149"/>
    <w:qFormat/>
  </w:style>
  <w:style w:type="character" w:customStyle="1" w:styleId="Fontepargpadro150">
    <w:name w:val="Fonte parág. padrão150"/>
    <w:qFormat/>
  </w:style>
  <w:style w:type="character" w:customStyle="1" w:styleId="Fontepargpadro151">
    <w:name w:val="Fonte parág. padrão151"/>
    <w:qFormat/>
  </w:style>
  <w:style w:type="character" w:customStyle="1" w:styleId="Fontepargpadro152">
    <w:name w:val="Fonte parág. padrão152"/>
    <w:qFormat/>
  </w:style>
  <w:style w:type="character" w:customStyle="1" w:styleId="Fontepargpadro153">
    <w:name w:val="Fonte parág. padrão153"/>
    <w:qFormat/>
  </w:style>
  <w:style w:type="character" w:customStyle="1" w:styleId="Fontepargpadro154">
    <w:name w:val="Fonte parág. padrão154"/>
    <w:qFormat/>
  </w:style>
  <w:style w:type="paragraph" w:styleId="Ttulo">
    <w:name w:val="Title"/>
    <w:basedOn w:val="Standard"/>
    <w:next w:val="Textbod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5"/>
    <w:qFormat/>
    <w:pPr>
      <w:suppressAutoHyphens w:val="0"/>
      <w:spacing w:after="140" w:line="276" w:lineRule="auto"/>
      <w:textAlignment w:val="baseline"/>
      <w:outlineLvl w:val="0"/>
    </w:pPr>
    <w:rPr>
      <w:rFonts w:eastAsia="SimSun" w:cs="Mangal"/>
      <w:kern w:val="2"/>
    </w:rPr>
  </w:style>
  <w:style w:type="paragraph" w:styleId="Lista">
    <w:name w:val="List"/>
    <w:basedOn w:val="Textbody"/>
    <w:qFormat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LO-normal5">
    <w:name w:val="LO-normal5"/>
    <w:qFormat/>
  </w:style>
  <w:style w:type="paragraph" w:customStyle="1" w:styleId="Ttulo102">
    <w:name w:val="Título10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eastAsia="SimSun" w:cs="Mangal"/>
      <w:kern w:val="2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tulo101">
    <w:name w:val="Título10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100">
    <w:name w:val="Título10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9">
    <w:name w:val="Título9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8">
    <w:name w:val="Título9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7">
    <w:name w:val="Título9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6">
    <w:name w:val="Título9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5">
    <w:name w:val="Título9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4">
    <w:name w:val="Título9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3">
    <w:name w:val="Título9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2">
    <w:name w:val="Título9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1">
    <w:name w:val="Título9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90">
    <w:name w:val="Título9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9">
    <w:name w:val="Título8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8">
    <w:name w:val="Título8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7">
    <w:name w:val="Título8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6">
    <w:name w:val="Título8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5">
    <w:name w:val="Título8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4">
    <w:name w:val="Título8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3">
    <w:name w:val="Título8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2">
    <w:name w:val="Título8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1">
    <w:name w:val="Título8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80">
    <w:name w:val="Título8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9">
    <w:name w:val="Título7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8">
    <w:name w:val="Título7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7">
    <w:name w:val="Título7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6">
    <w:name w:val="Título7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5">
    <w:name w:val="Título7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4">
    <w:name w:val="Título7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3">
    <w:name w:val="Título7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2">
    <w:name w:val="Título7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1">
    <w:name w:val="Título7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70">
    <w:name w:val="Título7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9">
    <w:name w:val="Título6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8">
    <w:name w:val="Título6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7">
    <w:name w:val="Título6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6">
    <w:name w:val="Título6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5">
    <w:name w:val="Título6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4">
    <w:name w:val="Título6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3">
    <w:name w:val="Título6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2">
    <w:name w:val="Título6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1">
    <w:name w:val="Título6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60">
    <w:name w:val="Título6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9">
    <w:name w:val="Título5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8">
    <w:name w:val="Título5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7">
    <w:name w:val="Título5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6">
    <w:name w:val="Título5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5">
    <w:name w:val="Título5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4">
    <w:name w:val="Título5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3">
    <w:name w:val="Título5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2">
    <w:name w:val="Título5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1">
    <w:name w:val="Título5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50">
    <w:name w:val="Título5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49">
    <w:name w:val="Título4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48">
    <w:name w:val="Título4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47">
    <w:name w:val="Título4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46">
    <w:name w:val="Título4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5">
    <w:name w:val="Título4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4">
    <w:name w:val="Título4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3">
    <w:name w:val="Título4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2">
    <w:name w:val="Título4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1">
    <w:name w:val="Título4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40">
    <w:name w:val="Título4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9">
    <w:name w:val="Título3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8">
    <w:name w:val="Título3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Arial"/>
      <w:kern w:val="2"/>
      <w:sz w:val="28"/>
      <w:szCs w:val="28"/>
    </w:rPr>
  </w:style>
  <w:style w:type="paragraph" w:customStyle="1" w:styleId="Ttulo37">
    <w:name w:val="Título3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6">
    <w:name w:val="Título3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5">
    <w:name w:val="Título3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4">
    <w:name w:val="Título3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3">
    <w:name w:val="Título3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2">
    <w:name w:val="Título3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1">
    <w:name w:val="Título3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30">
    <w:name w:val="Título30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29">
    <w:name w:val="Título29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28">
    <w:name w:val="Título28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7">
    <w:name w:val="Título27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6">
    <w:name w:val="Título26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25">
    <w:name w:val="Título25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4">
    <w:name w:val="Título24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3">
    <w:name w:val="Título23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2">
    <w:name w:val="Título22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Ttulo21">
    <w:name w:val="Título21"/>
    <w:basedOn w:val="LO-normal5"/>
    <w:next w:val="Corpodetexto"/>
    <w:qFormat/>
    <w:pPr>
      <w:keepNext/>
      <w:suppressAutoHyphens w:val="0"/>
      <w:spacing w:before="240" w:after="120" w:line="1" w:lineRule="atLeast"/>
      <w:textAlignment w:val="baseline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styleId="NormalWeb">
    <w:name w:val="Normal (Web)"/>
    <w:basedOn w:val="Standard"/>
    <w:uiPriority w:val="99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6"/>
    </w:rPr>
  </w:style>
  <w:style w:type="paragraph" w:customStyle="1" w:styleId="western">
    <w:name w:val="western"/>
    <w:basedOn w:val="LO-normal5"/>
    <w:qFormat/>
    <w:pPr>
      <w:spacing w:before="100" w:after="119" w:line="1" w:lineRule="atLeast"/>
      <w:outlineLvl w:val="0"/>
    </w:pPr>
    <w:rPr>
      <w:rFonts w:ascii="Times New Roman" w:eastAsia="Batang" w:hAnsi="Times New Roman" w:cs="Times New Roman"/>
      <w:kern w:val="2"/>
      <w:lang w:bidi="ar-SA"/>
    </w:rPr>
  </w:style>
  <w:style w:type="paragraph" w:customStyle="1" w:styleId="standard1">
    <w:name w:val="standard1"/>
    <w:basedOn w:val="LO-normal5"/>
    <w:qFormat/>
    <w:pPr>
      <w:spacing w:before="100" w:after="100" w:line="1" w:lineRule="atLeast"/>
      <w:outlineLvl w:val="0"/>
    </w:pPr>
    <w:rPr>
      <w:rFonts w:ascii="Times New Roman" w:eastAsia="Times New Roman" w:hAnsi="Times New Roman" w:cs="Times New Roman"/>
      <w:kern w:val="2"/>
      <w:lang w:val="en-US" w:bidi="ar-SA"/>
    </w:rPr>
  </w:style>
  <w:style w:type="paragraph" w:customStyle="1" w:styleId="default">
    <w:name w:val="default"/>
    <w:basedOn w:val="LO-normal5"/>
    <w:qFormat/>
    <w:pPr>
      <w:spacing w:before="280" w:after="280" w:line="1" w:lineRule="atLeast"/>
      <w:outlineLvl w:val="0"/>
    </w:pPr>
    <w:rPr>
      <w:rFonts w:ascii="Times New Roman" w:eastAsia="Times New Roman" w:hAnsi="Times New Roman" w:cs="Times New Roman"/>
      <w:b/>
      <w:i/>
      <w:kern w:val="2"/>
      <w:szCs w:val="20"/>
      <w:u w:val="single"/>
      <w:lang w:val="en-US" w:bidi="ar-SA"/>
    </w:rPr>
  </w:style>
  <w:style w:type="paragraph" w:customStyle="1" w:styleId="Ttulo4a">
    <w:name w:val="Título4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oembloco2">
    <w:name w:val="Texto em bloco2"/>
    <w:basedOn w:val="Standard"/>
    <w:qFormat/>
    <w:pPr>
      <w:widowControl w:val="0"/>
      <w:ind w:left="4820" w:right="49"/>
      <w:jc w:val="both"/>
    </w:pPr>
    <w:rPr>
      <w:b/>
      <w:i/>
    </w:rPr>
  </w:style>
  <w:style w:type="paragraph" w:customStyle="1" w:styleId="Recuodecorpodetexto22">
    <w:name w:val="Recuo de corpo de texto 22"/>
    <w:basedOn w:val="Standard"/>
    <w:qFormat/>
    <w:pPr>
      <w:widowControl w:val="0"/>
      <w:ind w:firstLine="2835"/>
    </w:pPr>
    <w:rPr>
      <w:rFonts w:ascii="Bangkok" w:eastAsia="Bangkok" w:hAnsi="Bangkok" w:cs="Bangkok"/>
    </w:rPr>
  </w:style>
  <w:style w:type="paragraph" w:customStyle="1" w:styleId="Corpodetexto22">
    <w:name w:val="Corpo de texto 22"/>
    <w:basedOn w:val="Standard"/>
    <w:qFormat/>
    <w:pPr>
      <w:jc w:val="both"/>
    </w:pPr>
    <w:rPr>
      <w:rFonts w:ascii="Bangkok" w:eastAsia="Bangkok" w:hAnsi="Bangkok" w:cs="Bangkok"/>
      <w:b/>
    </w:rPr>
  </w:style>
  <w:style w:type="paragraph" w:customStyle="1" w:styleId="Corpodetexto32">
    <w:name w:val="Corpo de texto 32"/>
    <w:basedOn w:val="Standard"/>
    <w:qFormat/>
    <w:pPr>
      <w:ind w:right="108"/>
      <w:jc w:val="both"/>
    </w:pPr>
    <w:rPr>
      <w:rFonts w:ascii="Bangkok" w:eastAsia="Bangkok" w:hAnsi="Bangkok" w:cs="Bangkok"/>
      <w:b/>
    </w:rPr>
  </w:style>
  <w:style w:type="paragraph" w:customStyle="1" w:styleId="Textbodyindent">
    <w:name w:val="Text body indent"/>
    <w:basedOn w:val="Standard"/>
    <w:qFormat/>
    <w:pPr>
      <w:ind w:left="4678"/>
      <w:jc w:val="both"/>
    </w:pPr>
  </w:style>
  <w:style w:type="paragraph" w:customStyle="1" w:styleId="Recuodecorpodetexto32">
    <w:name w:val="Recuo de corpo de texto 32"/>
    <w:basedOn w:val="Standard"/>
    <w:qFormat/>
    <w:pPr>
      <w:ind w:firstLine="3686"/>
      <w:jc w:val="both"/>
    </w:pPr>
    <w:rPr>
      <w:rFonts w:ascii="Bangkok" w:eastAsia="Bangkok" w:hAnsi="Bangkok" w:cs="Bangkok"/>
    </w:rPr>
  </w:style>
  <w:style w:type="paragraph" w:customStyle="1" w:styleId="Endnote">
    <w:name w:val="Endnote"/>
    <w:basedOn w:val="Standard"/>
    <w:qFormat/>
  </w:style>
  <w:style w:type="paragraph" w:customStyle="1" w:styleId="Commarcadores2">
    <w:name w:val="Com marcadores2"/>
    <w:basedOn w:val="Standard"/>
    <w:qFormat/>
  </w:style>
  <w:style w:type="paragraph" w:styleId="Subttulo">
    <w:name w:val="Subtitle"/>
    <w:basedOn w:val="LO-normal5"/>
    <w:next w:val="LO-normal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31">
    <w:name w:val="Corpo de texto 31"/>
    <w:basedOn w:val="Standard"/>
    <w:qFormat/>
    <w:pPr>
      <w:ind w:right="108"/>
      <w:jc w:val="both"/>
    </w:pPr>
    <w:rPr>
      <w:rFonts w:ascii="Bangkok" w:eastAsia="Bangkok" w:hAnsi="Bangkok" w:cs="Bangkok"/>
      <w:b/>
    </w:rPr>
  </w:style>
  <w:style w:type="paragraph" w:customStyle="1" w:styleId="Commarcadores1">
    <w:name w:val="Com marcadores1"/>
    <w:basedOn w:val="Standard"/>
    <w:qFormat/>
    <w:rPr>
      <w:rFonts w:cs="Arial"/>
    </w:rPr>
  </w:style>
  <w:style w:type="paragraph" w:customStyle="1" w:styleId="Contedodoquadro">
    <w:name w:val="Conteúdo do quadro"/>
    <w:basedOn w:val="Textbody"/>
    <w:qFormat/>
    <w:pPr>
      <w:ind w:right="-518"/>
    </w:pPr>
    <w:rPr>
      <w:rFonts w:cs="Bangkok"/>
      <w:b/>
      <w:i/>
      <w:sz w:val="20"/>
    </w:rPr>
  </w:style>
  <w:style w:type="paragraph" w:customStyle="1" w:styleId="OmniPage2">
    <w:name w:val="OmniPage #2"/>
    <w:qFormat/>
    <w:pPr>
      <w:widowControl w:val="0"/>
      <w:tabs>
        <w:tab w:val="left" w:pos="50"/>
        <w:tab w:val="right" w:pos="9506"/>
      </w:tabs>
      <w:suppressAutoHyphens w:val="0"/>
      <w:spacing w:line="1" w:lineRule="atLeast"/>
      <w:jc w:val="both"/>
      <w:textAlignment w:val="baseline"/>
      <w:outlineLvl w:val="0"/>
    </w:pPr>
    <w:rPr>
      <w:rFonts w:ascii="Bangkok" w:eastAsia="Arial" w:hAnsi="Bangkok" w:cs="Bangkok"/>
      <w:kern w:val="2"/>
      <w:lang w:bidi="ar-SA"/>
    </w:rPr>
  </w:style>
  <w:style w:type="paragraph" w:customStyle="1" w:styleId="Recuodecorpodetexto23">
    <w:name w:val="Recuo de corpo de texto 23"/>
    <w:basedOn w:val="Standard"/>
    <w:qFormat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qFormat/>
    <w:pPr>
      <w:suppressAutoHyphens w:val="0"/>
      <w:ind w:left="708"/>
    </w:pPr>
    <w:rPr>
      <w:rFonts w:eastAsia="SimSun" w:cs="Times New Roman"/>
    </w:rPr>
  </w:style>
  <w:style w:type="paragraph" w:customStyle="1" w:styleId="Recuodecorpodetexto24">
    <w:name w:val="Recuo de corpo de texto 24"/>
    <w:basedOn w:val="Standard"/>
    <w:qFormat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paragraph" w:customStyle="1" w:styleId="info">
    <w:name w:val="info"/>
    <w:basedOn w:val="Standard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styleId="Partesuperior-zdoformulrio">
    <w:name w:val="HTML Top of Form"/>
    <w:qFormat/>
    <w:pPr>
      <w:pBdr>
        <w:bottom w:val="single" w:sz="6" w:space="1" w:color="000000"/>
      </w:pBdr>
      <w:jc w:val="center"/>
    </w:pPr>
    <w:rPr>
      <w:rFonts w:eastAsia="SimSun"/>
      <w:vanish/>
      <w:sz w:val="16"/>
      <w:szCs w:val="16"/>
    </w:rPr>
  </w:style>
  <w:style w:type="paragraph" w:styleId="Pr-formataoHTML">
    <w:name w:val="HTML Preformatted"/>
    <w:qFormat/>
    <w:rPr>
      <w:rFonts w:ascii="Courier New" w:eastAsia="Courier New" w:hAnsi="Courier New" w:cs="Courier New"/>
    </w:rPr>
  </w:style>
  <w:style w:type="paragraph" w:customStyle="1" w:styleId="Recuodecorpodetexto31">
    <w:name w:val="Recuo de corpo de texto 31"/>
    <w:basedOn w:val="Standard"/>
    <w:qFormat/>
    <w:pPr>
      <w:ind w:firstLine="3686"/>
      <w:jc w:val="both"/>
    </w:pPr>
    <w:rPr>
      <w:rFonts w:ascii="Bangkok" w:eastAsia="Bangkok" w:hAnsi="Bangkok" w:cs="Bangkok"/>
    </w:rPr>
  </w:style>
  <w:style w:type="paragraph" w:customStyle="1" w:styleId="Recuodecorpodetexto21">
    <w:name w:val="Recuo de corpo de texto 21"/>
    <w:basedOn w:val="Standard"/>
    <w:qFormat/>
    <w:pPr>
      <w:ind w:firstLine="3119"/>
      <w:jc w:val="both"/>
    </w:pPr>
  </w:style>
  <w:style w:type="paragraph" w:customStyle="1" w:styleId="CabealhoeRodap">
    <w:name w:val="Cabeçalho e Rodapé"/>
    <w:basedOn w:val="LO-normal5"/>
    <w:qFormat/>
    <w:pPr>
      <w:suppressLineNumbers/>
      <w:tabs>
        <w:tab w:val="center" w:pos="4819"/>
        <w:tab w:val="right" w:pos="9638"/>
      </w:tabs>
      <w:suppressAutoHyphens w:val="0"/>
      <w:spacing w:line="1" w:lineRule="atLeast"/>
      <w:textAlignment w:val="baseline"/>
      <w:outlineLvl w:val="0"/>
    </w:pPr>
    <w:rPr>
      <w:rFonts w:eastAsia="SimSun" w:cs="Mangal"/>
      <w:kern w:val="2"/>
    </w:rPr>
  </w:style>
  <w:style w:type="paragraph" w:styleId="Rodap">
    <w:name w:val="footer"/>
    <w:basedOn w:val="Standard"/>
    <w:qFormat/>
  </w:style>
  <w:style w:type="paragraph" w:styleId="Cabealho">
    <w:name w:val="header"/>
    <w:basedOn w:val="Standard"/>
    <w:qFormat/>
  </w:style>
  <w:style w:type="paragraph" w:customStyle="1" w:styleId="Corpodetexto21">
    <w:name w:val="Corpo de texto 21"/>
    <w:basedOn w:val="Standard"/>
    <w:qFormat/>
    <w:pPr>
      <w:jc w:val="both"/>
    </w:pPr>
    <w:rPr>
      <w:rFonts w:ascii="Bangkok" w:eastAsia="Bangkok" w:hAnsi="Bangkok" w:cs="Bangkok"/>
      <w:b/>
    </w:rPr>
  </w:style>
  <w:style w:type="paragraph" w:customStyle="1" w:styleId="Textoembloco1">
    <w:name w:val="Texto em bloco1"/>
    <w:basedOn w:val="Standard"/>
    <w:qFormat/>
    <w:pPr>
      <w:ind w:left="4820" w:right="49"/>
      <w:jc w:val="both"/>
    </w:pPr>
    <w:rPr>
      <w:rFonts w:ascii="Times New Roman" w:eastAsia="Times New Roman" w:hAnsi="Times New Roman" w:cs="Times New Roman"/>
      <w:b/>
      <w:i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20">
    <w:name w:val="Título2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3a">
    <w:name w:val="Título3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5a">
    <w:name w:val="Título5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6a">
    <w:name w:val="Título6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7a">
    <w:name w:val="Título7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8a">
    <w:name w:val="Título8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9a">
    <w:name w:val="Título9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03">
    <w:name w:val="Título10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1">
    <w:name w:val="Título1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5">
    <w:name w:val="Título15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6">
    <w:name w:val="Título16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7">
    <w:name w:val="Título17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8">
    <w:name w:val="Título18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9">
    <w:name w:val="Título19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200">
    <w:name w:val="Título20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O-Normal">
    <w:name w:val="LO-Normal"/>
    <w:qFormat/>
    <w:pPr>
      <w:widowControl w:val="0"/>
      <w:suppressAutoHyphens w:val="0"/>
      <w:spacing w:line="1" w:lineRule="atLeast"/>
      <w:textAlignment w:val="baseline"/>
      <w:outlineLvl w:val="0"/>
    </w:pPr>
    <w:rPr>
      <w:rFonts w:eastAsia="SimSun" w:cs="Mangal"/>
      <w:kern w:val="2"/>
    </w:rPr>
  </w:style>
  <w:style w:type="paragraph" w:styleId="SemEspaamento">
    <w:name w:val="No Spacing"/>
    <w:qFormat/>
    <w:pPr>
      <w:spacing w:before="100" w:after="100"/>
    </w:pPr>
    <w:rPr>
      <w:rFonts w:ascii="Times New Roman" w:eastAsia="Times New Roman" w:hAnsi="Times New Roman" w:cs="Times New Roman"/>
    </w:rPr>
  </w:style>
  <w:style w:type="paragraph" w:customStyle="1" w:styleId="LO-Normal1">
    <w:name w:val="LO-Normal1"/>
    <w:qFormat/>
    <w:pPr>
      <w:suppressAutoHyphens w:val="0"/>
      <w:spacing w:line="1" w:lineRule="atLeast"/>
      <w:textAlignment w:val="baseline"/>
      <w:outlineLvl w:val="0"/>
    </w:pPr>
    <w:rPr>
      <w:rFonts w:ascii="Arial" w:hAnsi="Arial" w:cs="Arial"/>
      <w:color w:val="000000"/>
      <w:kern w:val="2"/>
      <w:lang w:bidi="ar-SA"/>
    </w:rPr>
  </w:style>
  <w:style w:type="paragraph" w:customStyle="1" w:styleId="MapadoDocumento1">
    <w:name w:val="Mapa do Documento1"/>
    <w:basedOn w:val="Standard"/>
    <w:qFormat/>
    <w:rPr>
      <w:rFonts w:ascii="Tahoma" w:eastAsia="Tahoma" w:hAnsi="Tahoma" w:cs="Tahoma"/>
      <w:sz w:val="20"/>
    </w:rPr>
  </w:style>
  <w:style w:type="paragraph" w:customStyle="1" w:styleId="Tabelanormal1">
    <w:name w:val="Tabela normal1"/>
    <w:qFormat/>
    <w:pPr>
      <w:suppressAutoHyphens w:val="0"/>
      <w:spacing w:line="1" w:lineRule="atLeast"/>
      <w:textAlignment w:val="top"/>
      <w:outlineLvl w:val="0"/>
    </w:pPr>
    <w:rPr>
      <w:lang w:bidi="ar-SA"/>
    </w:rPr>
  </w:style>
  <w:style w:type="paragraph" w:customStyle="1" w:styleId="standarduseruser">
    <w:name w:val="standarduseruser"/>
    <w:basedOn w:val="LO-normal5"/>
    <w:qFormat/>
    <w:pPr>
      <w:spacing w:before="100" w:after="100" w:line="1" w:lineRule="atLeast"/>
      <w:outlineLvl w:val="0"/>
    </w:pPr>
    <w:rPr>
      <w:rFonts w:ascii="Times New Roman" w:eastAsia="Times New Roman" w:hAnsi="Times New Roman" w:cs="Times New Roman"/>
      <w:kern w:val="2"/>
      <w:lang w:val="en-US"/>
    </w:rPr>
  </w:style>
  <w:style w:type="paragraph" w:customStyle="1" w:styleId="textbody0">
    <w:name w:val="textbody"/>
    <w:basedOn w:val="LO-normal5"/>
    <w:qFormat/>
    <w:pPr>
      <w:spacing w:before="100" w:after="100" w:line="1" w:lineRule="atLeast"/>
      <w:outlineLvl w:val="0"/>
    </w:pPr>
    <w:rPr>
      <w:rFonts w:ascii="Times New Roman" w:eastAsia="Times New Roman" w:hAnsi="Times New Roman" w:cs="Times New Roman"/>
      <w:kern w:val="2"/>
      <w:lang w:val="en-US"/>
    </w:rPr>
  </w:style>
  <w:style w:type="paragraph" w:customStyle="1" w:styleId="standarduser">
    <w:name w:val="standarduser"/>
    <w:basedOn w:val="LO-normal5"/>
    <w:qFormat/>
    <w:pPr>
      <w:spacing w:before="100" w:after="100" w:line="1" w:lineRule="atLeast"/>
      <w:outlineLvl w:val="0"/>
    </w:pPr>
    <w:rPr>
      <w:rFonts w:ascii="Times New Roman" w:eastAsia="Times New Roman" w:hAnsi="Times New Roman" w:cs="Times New Roman"/>
      <w:kern w:val="2"/>
      <w:lang w:val="en-US"/>
    </w:rPr>
  </w:style>
  <w:style w:type="paragraph" w:customStyle="1" w:styleId="Default1">
    <w:name w:val="Default1"/>
    <w:qFormat/>
    <w:pPr>
      <w:suppressAutoHyphens w:val="0"/>
      <w:spacing w:line="1" w:lineRule="atLeast"/>
      <w:textAlignment w:val="baseline"/>
      <w:outlineLvl w:val="0"/>
    </w:pPr>
    <w:rPr>
      <w:color w:val="000000"/>
      <w:kern w:val="2"/>
    </w:rPr>
  </w:style>
  <w:style w:type="paragraph" w:customStyle="1" w:styleId="LO-normal3">
    <w:name w:val="LO-normal3"/>
    <w:qFormat/>
    <w:pPr>
      <w:suppressAutoHyphens w:val="0"/>
      <w:spacing w:line="1" w:lineRule="atLeast"/>
      <w:textAlignment w:val="top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Standard2">
    <w:name w:val="Standard2"/>
    <w:qFormat/>
    <w:pPr>
      <w:textAlignment w:val="baseline"/>
    </w:pPr>
    <w:rPr>
      <w:rFonts w:ascii="Liberation Serif;Times New Roma" w:eastAsia="SimSun;宋体" w:hAnsi="Liberation Serif;Times New Roma" w:cs="Mangal"/>
      <w:kern w:val="2"/>
    </w:rPr>
  </w:style>
  <w:style w:type="paragraph" w:customStyle="1" w:styleId="LO-normal7">
    <w:name w:val="LO-normal7"/>
    <w:qFormat/>
  </w:style>
  <w:style w:type="paragraph" w:customStyle="1" w:styleId="default11">
    <w:name w:val="default11"/>
    <w:basedOn w:val="Normal"/>
    <w:qFormat/>
    <w:rsid w:val="005655CB"/>
    <w:pPr>
      <w:spacing w:before="280" w:after="280" w:line="240" w:lineRule="auto"/>
      <w:textAlignment w:val="auto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Tabelanormal2">
    <w:name w:val="Tabela normal2"/>
    <w:qFormat/>
    <w:rPr>
      <w:rFonts w:ascii="Times New Roman" w:eastAsia="Mangal" w:hAnsi="Times New Roman" w:cs="Times New Roman"/>
      <w:kern w:val="2"/>
      <w:sz w:val="20"/>
      <w:szCs w:val="20"/>
      <w:lang w:bidi="ar-SA"/>
    </w:rPr>
  </w:style>
  <w:style w:type="paragraph" w:customStyle="1" w:styleId="standard3">
    <w:name w:val="standard3"/>
    <w:basedOn w:val="Normal"/>
    <w:qFormat/>
    <w:pPr>
      <w:spacing w:before="280" w:after="280"/>
      <w:textAlignment w:val="auto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Default2">
    <w:name w:val="Default2"/>
    <w:qFormat/>
    <w:pPr>
      <w:textAlignment w:val="baseline"/>
    </w:pPr>
    <w:rPr>
      <w:rFonts w:ascii="Times New Roman" w:eastAsia="SimSun" w:hAnsi="Times New Roman" w:cs="Times New Roman"/>
      <w:color w:val="000000"/>
      <w:kern w:val="2"/>
    </w:rPr>
  </w:style>
  <w:style w:type="paragraph" w:customStyle="1" w:styleId="Ttulo1030">
    <w:name w:val="Título10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4">
    <w:name w:val="Título10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5">
    <w:name w:val="Título10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6">
    <w:name w:val="Título10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7">
    <w:name w:val="Título10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8">
    <w:name w:val="Título10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9">
    <w:name w:val="Título10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0">
    <w:name w:val="Título11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1">
    <w:name w:val="Título11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2">
    <w:name w:val="Título11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3">
    <w:name w:val="Título11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4">
    <w:name w:val="Título11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5">
    <w:name w:val="Título11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6">
    <w:name w:val="Título11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7">
    <w:name w:val="Título11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8">
    <w:name w:val="Título11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19">
    <w:name w:val="Título11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0">
    <w:name w:val="Título12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1">
    <w:name w:val="Título12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2">
    <w:name w:val="Título12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3">
    <w:name w:val="Título12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4">
    <w:name w:val="Título12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5">
    <w:name w:val="Título12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6">
    <w:name w:val="Título12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7">
    <w:name w:val="Título12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8">
    <w:name w:val="Título12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29">
    <w:name w:val="Título12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0">
    <w:name w:val="Título13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1">
    <w:name w:val="Título13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2">
    <w:name w:val="Título13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3">
    <w:name w:val="Título13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4">
    <w:name w:val="Título13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5">
    <w:name w:val="Título13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6">
    <w:name w:val="Título13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7">
    <w:name w:val="Título13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8">
    <w:name w:val="Título13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39">
    <w:name w:val="Título13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0">
    <w:name w:val="Título14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1">
    <w:name w:val="Título14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2">
    <w:name w:val="Título14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3">
    <w:name w:val="Título14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4">
    <w:name w:val="Título14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5">
    <w:name w:val="Título14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6">
    <w:name w:val="Título14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7">
    <w:name w:val="Título14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8">
    <w:name w:val="Título14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49">
    <w:name w:val="Título14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0">
    <w:name w:val="Título150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1">
    <w:name w:val="Título15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2">
    <w:name w:val="Título15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abelanormal3">
    <w:name w:val="Tabela normal3"/>
    <w:qFormat/>
    <w:rPr>
      <w:rFonts w:ascii="Times New Roman" w:eastAsia="Mangal" w:hAnsi="Times New Roman" w:cs="Times New Roman"/>
      <w:kern w:val="2"/>
      <w:sz w:val="20"/>
      <w:szCs w:val="20"/>
      <w:lang w:bidi="ar-SA"/>
    </w:rPr>
  </w:style>
  <w:style w:type="paragraph" w:customStyle="1" w:styleId="Ttulo153">
    <w:name w:val="Título15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54">
    <w:name w:val="Título15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h2IcBadY6F38Enk5Ug9fsPMH8Q==">CgMxLjAyCGguZ2pkZ3hzMgloLjMwajB6bGw4AHIhMUN6N3YxY2NnLVFIN2xwRlRiY2RfVENIcENwb2c4Ym0z</go:docsCustomData>
</go:gDocsCustomXmlDataStorage>
</file>

<file path=customXml/itemProps1.xml><?xml version="1.0" encoding="utf-8"?>
<ds:datastoreItem xmlns:ds="http://schemas.openxmlformats.org/officeDocument/2006/customXml" ds:itemID="{032F964E-ACE0-4B51-A2CE-42707A2A6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4566</TotalTime>
  <Pages>3</Pages>
  <Words>1510</Words>
  <Characters>8898</Characters>
  <Application>Microsoft Office Word</Application>
  <DocSecurity>0</DocSecurity>
  <Lines>211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G. Monte</dc:creator>
  <dc:description/>
  <cp:lastModifiedBy>Gilbert Guimarães Monte</cp:lastModifiedBy>
  <cp:revision>597</cp:revision>
  <cp:lastPrinted>2025-06-11T12:52:00Z</cp:lastPrinted>
  <dcterms:created xsi:type="dcterms:W3CDTF">2024-11-27T15:29:00Z</dcterms:created>
  <dcterms:modified xsi:type="dcterms:W3CDTF">2025-09-19T18:49:00Z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74afc9fb108c4210fdfa07d4ab10df99f821f19a9d9401a09e4ba49bde5e896b</vt:lpwstr>
  </property>
</Properties>
</file>