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Default="00EF058B" w:rsidP="00EF058B">
      <w:pPr>
        <w:pStyle w:val="WW-Ttulo"/>
        <w:rPr>
          <w:sz w:val="20"/>
          <w:szCs w:val="20"/>
        </w:rPr>
      </w:pPr>
      <w:r>
        <w:rPr>
          <w:noProof/>
          <w:sz w:val="20"/>
          <w:szCs w:val="20"/>
          <w:lang w:eastAsia="pt-BR" w:bidi="ar-SA"/>
        </w:rPr>
        <w:drawing>
          <wp:inline distT="0" distB="0" distL="0" distR="0">
            <wp:extent cx="640080" cy="800100"/>
            <wp:effectExtent l="1905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58B" w:rsidRDefault="00EF058B" w:rsidP="00EF058B">
      <w:pPr>
        <w:pStyle w:val="WW-Ttulo"/>
        <w:rPr>
          <w:sz w:val="20"/>
          <w:szCs w:val="20"/>
        </w:rPr>
      </w:pPr>
      <w:r>
        <w:rPr>
          <w:sz w:val="20"/>
          <w:szCs w:val="20"/>
        </w:rPr>
        <w:t>PODER JUDICIÁRIO</w:t>
      </w:r>
    </w:p>
    <w:p w:rsidR="00EF058B" w:rsidRDefault="00EF058B" w:rsidP="00EF058B">
      <w:pPr>
        <w:pStyle w:val="WW-Ttulo"/>
        <w:rPr>
          <w:sz w:val="20"/>
          <w:szCs w:val="20"/>
        </w:rPr>
      </w:pPr>
      <w:r>
        <w:rPr>
          <w:sz w:val="20"/>
          <w:szCs w:val="20"/>
        </w:rPr>
        <w:t>TRIBUNAL DE JUSTIÇA DA PARAIBA</w:t>
      </w:r>
    </w:p>
    <w:p w:rsidR="00EF058B" w:rsidRDefault="00EF058B" w:rsidP="00EF058B">
      <w:pPr>
        <w:pStyle w:val="WW-Ttulo"/>
        <w:rPr>
          <w:sz w:val="20"/>
          <w:szCs w:val="20"/>
        </w:rPr>
      </w:pPr>
      <w:r>
        <w:rPr>
          <w:sz w:val="20"/>
          <w:szCs w:val="20"/>
        </w:rPr>
        <w:t>PREGOEIRO E EQUIPE</w:t>
      </w:r>
    </w:p>
    <w:p w:rsidR="00EF058B" w:rsidRDefault="00EF058B" w:rsidP="00EF058B">
      <w:pPr>
        <w:pStyle w:val="WW-Ttulo"/>
        <w:rPr>
          <w:sz w:val="20"/>
          <w:szCs w:val="20"/>
        </w:rPr>
      </w:pPr>
    </w:p>
    <w:p w:rsidR="00EF058B" w:rsidRDefault="00EF058B" w:rsidP="00EF058B">
      <w:pPr>
        <w:pStyle w:val="WW-Ttulo"/>
        <w:rPr>
          <w:sz w:val="20"/>
          <w:szCs w:val="20"/>
        </w:rPr>
      </w:pPr>
      <w:r>
        <w:rPr>
          <w:sz w:val="20"/>
          <w:szCs w:val="20"/>
        </w:rPr>
        <w:t>AVISO DE RESULTADO</w:t>
      </w:r>
    </w:p>
    <w:p w:rsidR="00EF058B" w:rsidRDefault="00EF058B" w:rsidP="00EF058B">
      <w:pPr>
        <w:pStyle w:val="WW-Ttul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PREGÃO PRESENCIAL Nº 007/2017</w:t>
      </w:r>
    </w:p>
    <w:p w:rsidR="00EF058B" w:rsidRDefault="00EF058B" w:rsidP="00EF058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F058B" w:rsidRDefault="00EF058B" w:rsidP="00EF058B">
      <w:pPr>
        <w:pStyle w:val="western"/>
        <w:spacing w:after="0"/>
        <w:jc w:val="both"/>
        <w:rPr>
          <w:sz w:val="20"/>
          <w:szCs w:val="20"/>
        </w:rPr>
      </w:pPr>
      <w:r>
        <w:rPr>
          <w:sz w:val="22"/>
          <w:szCs w:val="22"/>
        </w:rPr>
        <w:t>O Tribunal de Justiça da Paraíba, através do Pregoeiro torna público para conhecimento dos interessados, que a</w:t>
      </w:r>
      <w:r>
        <w:rPr>
          <w:color w:val="auto"/>
          <w:sz w:val="22"/>
          <w:szCs w:val="22"/>
        </w:rPr>
        <w:t xml:space="preserve"> citada licitação cujo objeto </w:t>
      </w:r>
      <w:r>
        <w:rPr>
          <w:sz w:val="22"/>
          <w:szCs w:val="22"/>
        </w:rPr>
        <w:t xml:space="preserve">é a contratação de </w:t>
      </w:r>
      <w:r>
        <w:rPr>
          <w:b/>
          <w:bCs/>
          <w:sz w:val="22"/>
          <w:szCs w:val="22"/>
        </w:rPr>
        <w:t>empresa especializada para o fornecimento de diversos materiais de marcenaria</w:t>
      </w:r>
      <w:r>
        <w:rPr>
          <w:sz w:val="22"/>
          <w:szCs w:val="22"/>
        </w:rPr>
        <w:t xml:space="preserve">, através do Sistema de Registro de Preços, </w:t>
      </w:r>
      <w:r>
        <w:rPr>
          <w:rStyle w:val="Hyperlink"/>
          <w:rFonts w:eastAsia="TimesNewRomanPSMT"/>
          <w:color w:val="auto"/>
          <w:sz w:val="22"/>
          <w:szCs w:val="22"/>
          <w:lang/>
        </w:rPr>
        <w:t xml:space="preserve">foi novamente declarada </w:t>
      </w:r>
      <w:r w:rsidRPr="00D6270C">
        <w:rPr>
          <w:rStyle w:val="Hyperlink"/>
          <w:rFonts w:eastAsia="TimesNewRomanPSMT"/>
          <w:b/>
          <w:color w:val="auto"/>
          <w:sz w:val="22"/>
          <w:szCs w:val="22"/>
          <w:lang/>
        </w:rPr>
        <w:t>DESERTA</w:t>
      </w:r>
      <w:r>
        <w:rPr>
          <w:rStyle w:val="Hyperlink"/>
          <w:rFonts w:eastAsia="TimesNewRomanPSMT"/>
          <w:color w:val="auto"/>
          <w:sz w:val="22"/>
          <w:szCs w:val="22"/>
          <w:lang/>
        </w:rPr>
        <w:t>.</w:t>
      </w:r>
    </w:p>
    <w:p w:rsidR="00EF058B" w:rsidRDefault="00EF058B" w:rsidP="00EF058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EF058B" w:rsidRDefault="00EF058B" w:rsidP="00EF058B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João Pessoa, 02 de junho de 2017.</w:t>
      </w:r>
    </w:p>
    <w:p w:rsidR="00EF058B" w:rsidRDefault="00EF058B" w:rsidP="00EF058B">
      <w:pPr>
        <w:pStyle w:val="WW-Ttulo"/>
        <w:rPr>
          <w:rFonts w:ascii="Times New Roman" w:hAnsi="Times New Roman"/>
          <w:szCs w:val="22"/>
        </w:rPr>
      </w:pPr>
    </w:p>
    <w:p w:rsidR="00EF058B" w:rsidRDefault="00EF058B" w:rsidP="00EF058B">
      <w:pPr>
        <w:pStyle w:val="WW-Ttulo"/>
        <w:rPr>
          <w:rFonts w:ascii="Times New Roman" w:hAnsi="Times New Roman"/>
          <w:szCs w:val="22"/>
        </w:rPr>
      </w:pPr>
    </w:p>
    <w:p w:rsidR="00EF058B" w:rsidRDefault="008C7C27" w:rsidP="00EF058B">
      <w:pPr>
        <w:pStyle w:val="WW-Ttul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NÉLSON DE ESPÍ</w:t>
      </w:r>
      <w:r w:rsidR="00EF058B">
        <w:rPr>
          <w:rFonts w:ascii="Times New Roman" w:hAnsi="Times New Roman"/>
          <w:szCs w:val="22"/>
        </w:rPr>
        <w:t>NDOLA VASCONCELOS</w:t>
      </w:r>
    </w:p>
    <w:p w:rsidR="00EF058B" w:rsidRDefault="00EF058B" w:rsidP="00EF058B">
      <w:pPr>
        <w:pStyle w:val="WW-Ttulo"/>
      </w:pPr>
      <w:r>
        <w:rPr>
          <w:rFonts w:ascii="Times New Roman" w:hAnsi="Times New Roman"/>
          <w:szCs w:val="22"/>
        </w:rPr>
        <w:t>Pregoeiro TJ-PB</w:t>
      </w:r>
    </w:p>
    <w:p w:rsidR="006979CE" w:rsidRDefault="006979CE"/>
    <w:sectPr w:rsidR="006979C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inkAnnotations="0"/>
  <w:defaultTabStop w:val="708"/>
  <w:hyphenationZone w:val="425"/>
  <w:characterSpacingControl w:val="doNotCompress"/>
  <w:compat/>
  <w:rsids>
    <w:rsidRoot w:val="00EF058B"/>
    <w:rsid w:val="00487F82"/>
    <w:rsid w:val="006979CE"/>
    <w:rsid w:val="008C7C27"/>
    <w:rsid w:val="00D6270C"/>
    <w:rsid w:val="00EF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8B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F058B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EF058B"/>
    <w:pPr>
      <w:jc w:val="center"/>
    </w:pPr>
    <w:rPr>
      <w:b/>
      <w:sz w:val="22"/>
    </w:rPr>
  </w:style>
  <w:style w:type="paragraph" w:customStyle="1" w:styleId="western">
    <w:name w:val="western"/>
    <w:basedOn w:val="Normal"/>
    <w:rsid w:val="00EF058B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058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EF058B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58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58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6D88-FFE2-40B1-AD21-F704B043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03322826430</dc:creator>
  <cp:keywords/>
  <dc:description/>
  <cp:lastModifiedBy>03322826430</cp:lastModifiedBy>
  <cp:revision>3</cp:revision>
  <dcterms:created xsi:type="dcterms:W3CDTF">2017-06-02T12:38:00Z</dcterms:created>
  <dcterms:modified xsi:type="dcterms:W3CDTF">2017-06-02T16:59:00Z</dcterms:modified>
</cp:coreProperties>
</file>